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08A8D" w14:textId="77777777" w:rsidR="008E380E" w:rsidRPr="00E23FF0" w:rsidRDefault="008E380E" w:rsidP="00E23FF0">
      <w:pPr>
        <w:pStyle w:val="Untertitel"/>
      </w:pPr>
      <w:r>
        <w:t>Praxisauftrag</w:t>
      </w:r>
    </w:p>
    <w:p w14:paraId="518021C8" w14:textId="77777777" w:rsidR="008E380E" w:rsidRPr="00C409D5" w:rsidRDefault="008E380E" w:rsidP="008D62DB">
      <w:pPr>
        <w:pStyle w:val="Titel"/>
      </w:pPr>
    </w:p>
    <w:p w14:paraId="7694C28C" w14:textId="3A8BCBA8" w:rsidR="00545F57" w:rsidRPr="00545F57" w:rsidRDefault="00545F57" w:rsidP="00545F57">
      <w:pPr>
        <w:pStyle w:val="Titel"/>
        <w:rPr>
          <w:sz w:val="27"/>
          <w:szCs w:val="27"/>
        </w:rPr>
      </w:pPr>
      <w:r>
        <w:rPr>
          <w:sz w:val="27"/>
          <w:szCs w:val="27"/>
        </w:rPr>
        <w:t>Sponsoringanfragen abwickeln</w:t>
      </w:r>
    </w:p>
    <w:p w14:paraId="474675B0" w14:textId="77777777" w:rsidR="00475FA8" w:rsidRPr="00437D4E" w:rsidRDefault="00475FA8" w:rsidP="00475FA8">
      <w:pPr>
        <w:pStyle w:val="Untertitel"/>
        <w:rPr>
          <w:sz w:val="20"/>
          <w:szCs w:val="20"/>
        </w:rPr>
      </w:pPr>
      <w:r>
        <w:rPr>
          <w:sz w:val="20"/>
          <w:szCs w:val="20"/>
        </w:rPr>
        <w:t>Handlungskompetenz c4</w:t>
      </w:r>
      <w:r w:rsidRPr="00437D4E">
        <w:rPr>
          <w:sz w:val="20"/>
          <w:szCs w:val="20"/>
        </w:rPr>
        <w:t xml:space="preserve">: </w:t>
      </w:r>
      <w:r>
        <w:rPr>
          <w:sz w:val="20"/>
          <w:szCs w:val="20"/>
        </w:rPr>
        <w:t>Marketing- und Kommunikationsaktivitäten durchführen.</w:t>
      </w:r>
    </w:p>
    <w:p w14:paraId="5818B78D" w14:textId="77777777" w:rsidR="00475FA8" w:rsidRDefault="00475FA8" w:rsidP="003F61C0">
      <w:pPr>
        <w:pStyle w:val="Untertitel"/>
      </w:pPr>
    </w:p>
    <w:p w14:paraId="085A09B1" w14:textId="52C12E44" w:rsidR="008B2204" w:rsidRPr="00C409D5" w:rsidRDefault="008E380E" w:rsidP="003F61C0">
      <w:pPr>
        <w:pStyle w:val="Untertitel"/>
      </w:pPr>
      <w:r w:rsidRPr="00C409D5">
        <w:t>Ausgangslage</w:t>
      </w:r>
    </w:p>
    <w:p w14:paraId="4F48CEF4" w14:textId="4412F297" w:rsidR="009970A8" w:rsidRDefault="005906A8" w:rsidP="005906A8">
      <w:pPr>
        <w:rPr>
          <w:rFonts w:cs="Calibri"/>
        </w:rPr>
      </w:pPr>
      <w:r>
        <w:rPr>
          <w:rFonts w:cs="Calibri"/>
        </w:rPr>
        <w:t xml:space="preserve">Du nimmst Sponsoringanfragen </w:t>
      </w:r>
      <w:r w:rsidR="009970A8" w:rsidRPr="009970A8">
        <w:rPr>
          <w:rFonts w:cs="Calibri"/>
        </w:rPr>
        <w:t>für verschiedenste</w:t>
      </w:r>
      <w:r w:rsidR="00475FA8">
        <w:rPr>
          <w:rFonts w:cs="Calibri"/>
        </w:rPr>
        <w:t xml:space="preserve"> Events</w:t>
      </w:r>
      <w:r>
        <w:rPr>
          <w:rFonts w:cs="Calibri"/>
        </w:rPr>
        <w:t xml:space="preserve"> entgegen</w:t>
      </w:r>
      <w:r w:rsidR="009970A8" w:rsidRPr="009970A8">
        <w:rPr>
          <w:rFonts w:cs="Calibri"/>
        </w:rPr>
        <w:t xml:space="preserve">. Diese </w:t>
      </w:r>
      <w:r w:rsidR="009970A8">
        <w:rPr>
          <w:rFonts w:cs="Calibri"/>
        </w:rPr>
        <w:t>Sponsoring</w:t>
      </w:r>
      <w:r w:rsidR="009970A8" w:rsidRPr="009970A8">
        <w:rPr>
          <w:rFonts w:cs="Calibri"/>
        </w:rPr>
        <w:t xml:space="preserve">anfragen können </w:t>
      </w:r>
      <w:r w:rsidR="009970A8">
        <w:rPr>
          <w:rFonts w:cs="Calibri"/>
        </w:rPr>
        <w:t xml:space="preserve">sehr </w:t>
      </w:r>
      <w:r w:rsidR="009970A8" w:rsidRPr="009970A8">
        <w:rPr>
          <w:rFonts w:cs="Calibri"/>
        </w:rPr>
        <w:t xml:space="preserve">unterschiedlich aussehen: Es kann sich um </w:t>
      </w:r>
      <w:r w:rsidR="00475FA8">
        <w:rPr>
          <w:rFonts w:cs="Calibri"/>
        </w:rPr>
        <w:t xml:space="preserve">Anfragen von </w:t>
      </w:r>
      <w:r w:rsidR="009970A8" w:rsidRPr="009970A8">
        <w:rPr>
          <w:rFonts w:cs="Calibri"/>
        </w:rPr>
        <w:t>Privatpersonen, Vereine</w:t>
      </w:r>
      <w:r w:rsidR="00475FA8">
        <w:rPr>
          <w:rFonts w:cs="Calibri"/>
        </w:rPr>
        <w:t>n</w:t>
      </w:r>
      <w:r w:rsidR="009970A8" w:rsidRPr="009970A8">
        <w:rPr>
          <w:rFonts w:cs="Calibri"/>
        </w:rPr>
        <w:t xml:space="preserve"> oder gemeinnützige</w:t>
      </w:r>
      <w:r w:rsidR="00475FA8">
        <w:rPr>
          <w:rFonts w:cs="Calibri"/>
        </w:rPr>
        <w:t>n</w:t>
      </w:r>
      <w:r w:rsidR="009970A8" w:rsidRPr="009970A8">
        <w:rPr>
          <w:rFonts w:cs="Calibri"/>
        </w:rPr>
        <w:t xml:space="preserve"> Organisationen</w:t>
      </w:r>
      <w:r w:rsidR="009C555E">
        <w:rPr>
          <w:rFonts w:cs="Calibri"/>
        </w:rPr>
        <w:t xml:space="preserve"> handeln</w:t>
      </w:r>
      <w:r w:rsidR="009970A8" w:rsidRPr="009970A8">
        <w:rPr>
          <w:rFonts w:cs="Calibri"/>
        </w:rPr>
        <w:t>, die von</w:t>
      </w:r>
      <w:r w:rsidR="005535AF">
        <w:rPr>
          <w:rFonts w:cs="Calibri"/>
        </w:rPr>
        <w:t xml:space="preserve"> deinem</w:t>
      </w:r>
      <w:r w:rsidR="009970A8" w:rsidRPr="009970A8">
        <w:rPr>
          <w:rFonts w:cs="Calibri"/>
        </w:rPr>
        <w:t xml:space="preserve"> Unternehmen eine Sach-</w:t>
      </w:r>
      <w:r w:rsidR="0050222F">
        <w:rPr>
          <w:rFonts w:cs="Calibri"/>
        </w:rPr>
        <w:t>, Geld-</w:t>
      </w:r>
      <w:r w:rsidR="009970A8" w:rsidRPr="009970A8">
        <w:rPr>
          <w:rFonts w:cs="Calibri"/>
        </w:rPr>
        <w:t xml:space="preserve"> oder Naturalspende erbitten.</w:t>
      </w:r>
      <w:r w:rsidR="009970A8">
        <w:rPr>
          <w:rFonts w:cs="Calibri"/>
        </w:rPr>
        <w:t xml:space="preserve"> </w:t>
      </w:r>
    </w:p>
    <w:p w14:paraId="042E1EF0" w14:textId="77777777" w:rsidR="009970A8" w:rsidRDefault="009970A8" w:rsidP="008E380E">
      <w:pPr>
        <w:rPr>
          <w:rFonts w:cs="Calibri"/>
        </w:rPr>
      </w:pPr>
    </w:p>
    <w:p w14:paraId="1DA80A6B" w14:textId="0F604A29" w:rsidR="009970A8" w:rsidRDefault="009970A8" w:rsidP="008E380E">
      <w:pPr>
        <w:rPr>
          <w:rFonts w:cs="Calibri"/>
        </w:rPr>
      </w:pPr>
      <w:r w:rsidRPr="009970A8">
        <w:rPr>
          <w:rFonts w:cs="Calibri"/>
        </w:rPr>
        <w:t xml:space="preserve">Für </w:t>
      </w:r>
      <w:r w:rsidR="003663FD">
        <w:rPr>
          <w:rFonts w:cs="Calibri"/>
        </w:rPr>
        <w:t xml:space="preserve">den Umgang mit </w:t>
      </w:r>
      <w:r w:rsidRPr="009970A8">
        <w:rPr>
          <w:rFonts w:cs="Calibri"/>
        </w:rPr>
        <w:t xml:space="preserve">Sponsoringanfragen </w:t>
      </w:r>
      <w:r>
        <w:rPr>
          <w:rFonts w:cs="Calibri"/>
        </w:rPr>
        <w:t xml:space="preserve">und wie </w:t>
      </w:r>
      <w:r w:rsidR="003663FD">
        <w:rPr>
          <w:rFonts w:cs="Calibri"/>
        </w:rPr>
        <w:t>diese</w:t>
      </w:r>
      <w:r>
        <w:rPr>
          <w:rFonts w:cs="Calibri"/>
        </w:rPr>
        <w:t xml:space="preserve"> beantwortet</w:t>
      </w:r>
      <w:r w:rsidR="00C92CDD">
        <w:rPr>
          <w:rFonts w:cs="Calibri"/>
        </w:rPr>
        <w:t xml:space="preserve"> werden</w:t>
      </w:r>
      <w:r w:rsidR="00475FA8">
        <w:rPr>
          <w:rFonts w:cs="Calibri"/>
        </w:rPr>
        <w:t>,</w:t>
      </w:r>
      <w:r>
        <w:rPr>
          <w:rFonts w:cs="Calibri"/>
        </w:rPr>
        <w:t xml:space="preserve"> </w:t>
      </w:r>
      <w:r w:rsidRPr="009970A8">
        <w:rPr>
          <w:rFonts w:cs="Calibri"/>
        </w:rPr>
        <w:t xml:space="preserve">sind im Betrieb Prozesse </w:t>
      </w:r>
      <w:r>
        <w:rPr>
          <w:rFonts w:cs="Calibri"/>
        </w:rPr>
        <w:t xml:space="preserve">und Auswahlkriterien </w:t>
      </w:r>
      <w:r w:rsidRPr="009970A8">
        <w:rPr>
          <w:rFonts w:cs="Calibri"/>
        </w:rPr>
        <w:t xml:space="preserve">definiert. </w:t>
      </w:r>
      <w:r>
        <w:rPr>
          <w:rFonts w:cs="Calibri"/>
        </w:rPr>
        <w:t xml:space="preserve">Ein Betrieb kann </w:t>
      </w:r>
      <w:r w:rsidR="00C46E99">
        <w:rPr>
          <w:rFonts w:cs="Calibri"/>
        </w:rPr>
        <w:t xml:space="preserve">nicht jede Sponsoringanfrage zusagen, da </w:t>
      </w:r>
      <w:r w:rsidR="009C555E">
        <w:rPr>
          <w:rFonts w:cs="Calibri"/>
        </w:rPr>
        <w:t xml:space="preserve">der </w:t>
      </w:r>
      <w:r w:rsidR="00475FA8">
        <w:rPr>
          <w:rFonts w:cs="Calibri"/>
        </w:rPr>
        <w:t xml:space="preserve">Gewinn </w:t>
      </w:r>
      <w:r w:rsidR="00C46E99">
        <w:rPr>
          <w:rFonts w:cs="Calibri"/>
        </w:rPr>
        <w:t xml:space="preserve">das Hauptziel </w:t>
      </w:r>
      <w:r w:rsidR="001171E6">
        <w:rPr>
          <w:rFonts w:cs="Calibri"/>
        </w:rPr>
        <w:t>des Betriebs</w:t>
      </w:r>
      <w:r w:rsidR="00C46E99">
        <w:rPr>
          <w:rFonts w:cs="Calibri"/>
        </w:rPr>
        <w:t xml:space="preserve"> ist. Jedoch kann das Sponsoring </w:t>
      </w:r>
      <w:r w:rsidR="009C555E">
        <w:rPr>
          <w:rFonts w:cs="Calibri"/>
        </w:rPr>
        <w:t>ein</w:t>
      </w:r>
      <w:r w:rsidR="00C92CDD">
        <w:rPr>
          <w:rFonts w:cs="Calibri"/>
        </w:rPr>
        <w:t>en</w:t>
      </w:r>
      <w:r w:rsidR="009C555E">
        <w:rPr>
          <w:rFonts w:cs="Calibri"/>
        </w:rPr>
        <w:t xml:space="preserve"> </w:t>
      </w:r>
      <w:r w:rsidR="00C46E99">
        <w:rPr>
          <w:rFonts w:cs="Calibri"/>
        </w:rPr>
        <w:t xml:space="preserve">Teil der Marketingstrategie </w:t>
      </w:r>
      <w:r w:rsidR="00C92CDD">
        <w:rPr>
          <w:rFonts w:cs="Calibri"/>
        </w:rPr>
        <w:t xml:space="preserve">des </w:t>
      </w:r>
      <w:r w:rsidR="00C46E99">
        <w:rPr>
          <w:rFonts w:cs="Calibri"/>
        </w:rPr>
        <w:t xml:space="preserve">Unternehmens sein. Betriebe können sich durch gezieltes Sponsoring bei bestimmten Zielgruppen positionieren. </w:t>
      </w:r>
      <w:r w:rsidR="003663FD">
        <w:rPr>
          <w:rFonts w:cs="Calibri"/>
        </w:rPr>
        <w:t xml:space="preserve">Zudem </w:t>
      </w:r>
      <w:r w:rsidR="00C46E99">
        <w:rPr>
          <w:rFonts w:cs="Calibri"/>
        </w:rPr>
        <w:t xml:space="preserve">ist </w:t>
      </w:r>
      <w:r w:rsidR="00C92CDD">
        <w:rPr>
          <w:rFonts w:cs="Calibri"/>
        </w:rPr>
        <w:t xml:space="preserve">das </w:t>
      </w:r>
      <w:r w:rsidR="00C46E99">
        <w:rPr>
          <w:rFonts w:cs="Calibri"/>
        </w:rPr>
        <w:t>soziale Engagement für den Ruf eines Unternehmens</w:t>
      </w:r>
      <w:r w:rsidR="00475FA8">
        <w:rPr>
          <w:rFonts w:cs="Calibri"/>
        </w:rPr>
        <w:t xml:space="preserve"> hilfreich</w:t>
      </w:r>
      <w:r w:rsidR="00C46E99">
        <w:rPr>
          <w:rFonts w:cs="Calibri"/>
        </w:rPr>
        <w:t>. Dies kann ein</w:t>
      </w:r>
      <w:r w:rsidR="0050222F">
        <w:rPr>
          <w:rFonts w:cs="Calibri"/>
        </w:rPr>
        <w:t>er</w:t>
      </w:r>
      <w:r w:rsidR="004931D8">
        <w:rPr>
          <w:rFonts w:cs="Calibri"/>
        </w:rPr>
        <w:t xml:space="preserve"> der</w:t>
      </w:r>
      <w:r w:rsidR="00C46E99">
        <w:rPr>
          <w:rFonts w:cs="Calibri"/>
        </w:rPr>
        <w:t xml:space="preserve"> </w:t>
      </w:r>
      <w:r w:rsidR="0050222F">
        <w:rPr>
          <w:rFonts w:cs="Calibri"/>
        </w:rPr>
        <w:t xml:space="preserve">Gründe </w:t>
      </w:r>
      <w:r w:rsidR="00C46E99">
        <w:rPr>
          <w:rFonts w:cs="Calibri"/>
        </w:rPr>
        <w:t xml:space="preserve">für Sponsoringzusagen sein. </w:t>
      </w:r>
    </w:p>
    <w:p w14:paraId="04D64E74" w14:textId="77777777" w:rsidR="009970A8" w:rsidRDefault="009970A8" w:rsidP="008E380E">
      <w:pPr>
        <w:rPr>
          <w:rFonts w:cs="Calibri"/>
        </w:rPr>
      </w:pPr>
    </w:p>
    <w:p w14:paraId="519BEF78" w14:textId="2B251513" w:rsidR="00826F07" w:rsidRPr="00F12812" w:rsidRDefault="009970A8" w:rsidP="008E380E">
      <w:pPr>
        <w:rPr>
          <w:rFonts w:cs="Calibri"/>
        </w:rPr>
      </w:pPr>
      <w:r>
        <w:rPr>
          <w:rFonts w:cs="Calibri"/>
        </w:rPr>
        <w:t xml:space="preserve">Nutze diesen Praxisauftrag, um mit Kunden in Kontakt zu treten und </w:t>
      </w:r>
      <w:r w:rsidR="005535AF">
        <w:rPr>
          <w:rFonts w:cs="Calibri"/>
        </w:rPr>
        <w:t>deine</w:t>
      </w:r>
      <w:r w:rsidR="00C46E99">
        <w:rPr>
          <w:rFonts w:cs="Calibri"/>
        </w:rPr>
        <w:t xml:space="preserve"> Kenntnisse</w:t>
      </w:r>
      <w:r>
        <w:rPr>
          <w:rFonts w:cs="Calibri"/>
        </w:rPr>
        <w:t xml:space="preserve"> über Produkte und den Umgang mit Kunden in die Praxis umzusetzen. </w:t>
      </w:r>
      <w:r w:rsidR="005906A8">
        <w:rPr>
          <w:rFonts w:cs="Calibri"/>
        </w:rPr>
        <w:t xml:space="preserve">Du evaluierst Sponsoringanfragen und organisierst den Versand von Naturalspenden </w:t>
      </w:r>
      <w:proofErr w:type="spellStart"/>
      <w:r w:rsidR="005906A8">
        <w:rPr>
          <w:rFonts w:cs="Calibri"/>
        </w:rPr>
        <w:t>gemäss</w:t>
      </w:r>
      <w:proofErr w:type="spellEnd"/>
      <w:r w:rsidR="005906A8">
        <w:rPr>
          <w:rFonts w:cs="Calibri"/>
        </w:rPr>
        <w:t xml:space="preserve"> den internen Richtlinien. </w:t>
      </w:r>
    </w:p>
    <w:p w14:paraId="015729F5" w14:textId="77777777" w:rsidR="00E37C1D" w:rsidRDefault="00E37C1D" w:rsidP="008E380E"/>
    <w:p w14:paraId="534854EF" w14:textId="77777777" w:rsidR="008E380E" w:rsidRPr="003A2E62" w:rsidRDefault="008E380E" w:rsidP="008E380E">
      <w:pPr>
        <w:pStyle w:val="Untertitel"/>
        <w:rPr>
          <w:lang w:val="en-GB"/>
        </w:rPr>
      </w:pPr>
      <w:proofErr w:type="spellStart"/>
      <w:r>
        <w:rPr>
          <w:lang w:val="en-GB"/>
        </w:rPr>
        <w:t>Aufgabenstellung</w:t>
      </w:r>
      <w:proofErr w:type="spellEnd"/>
    </w:p>
    <w:p w14:paraId="18EF4598" w14:textId="77777777" w:rsidR="008E380E" w:rsidRDefault="008E380E" w:rsidP="008D62DB">
      <w:pPr>
        <w:rPr>
          <w:lang w:eastAsia="de-CH"/>
        </w:rPr>
      </w:pPr>
    </w:p>
    <w:tbl>
      <w:tblPr>
        <w:tblStyle w:val="Tabellenraster"/>
        <w:tblW w:w="8080" w:type="dxa"/>
        <w:tblLook w:val="04A0" w:firstRow="1" w:lastRow="0" w:firstColumn="1" w:lastColumn="0" w:noHBand="0" w:noVBand="1"/>
      </w:tblPr>
      <w:tblGrid>
        <w:gridCol w:w="2127"/>
        <w:gridCol w:w="5953"/>
      </w:tblGrid>
      <w:tr w:rsidR="008E380E" w14:paraId="0EA3D2F8" w14:textId="77777777" w:rsidTr="00E37C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7" w:type="dxa"/>
          </w:tcPr>
          <w:p w14:paraId="2E4D99DB" w14:textId="77777777" w:rsidR="008E380E" w:rsidRDefault="008E380E" w:rsidP="00FD3BB8"/>
        </w:tc>
        <w:tc>
          <w:tcPr>
            <w:tcW w:w="5953" w:type="dxa"/>
          </w:tcPr>
          <w:p w14:paraId="721444E4" w14:textId="77777777" w:rsidR="008E380E" w:rsidRDefault="008E380E" w:rsidP="00FD3BB8"/>
        </w:tc>
      </w:tr>
      <w:tr w:rsidR="008E380E" w:rsidRPr="001171E6" w14:paraId="22C539E5" w14:textId="77777777" w:rsidTr="00E37C1D">
        <w:tc>
          <w:tcPr>
            <w:tcW w:w="2127" w:type="dxa"/>
          </w:tcPr>
          <w:p w14:paraId="3DE13C8D" w14:textId="77777777" w:rsidR="008E380E" w:rsidRPr="001171E6" w:rsidRDefault="008E380E" w:rsidP="00FD3BB8">
            <w:r w:rsidRPr="001171E6">
              <w:t>Teilaufgabe 1:</w:t>
            </w:r>
          </w:p>
        </w:tc>
        <w:tc>
          <w:tcPr>
            <w:tcW w:w="5953" w:type="dxa"/>
          </w:tcPr>
          <w:p w14:paraId="04DCB981" w14:textId="2D0551B3" w:rsidR="005906A8" w:rsidRPr="001171E6" w:rsidRDefault="005906A8" w:rsidP="00C92CDD">
            <w:pPr>
              <w:rPr>
                <w:rFonts w:cs="Calibri"/>
              </w:rPr>
            </w:pPr>
            <w:r>
              <w:rPr>
                <w:rFonts w:cs="Calibri"/>
              </w:rPr>
              <w:t xml:space="preserve">Informiere dich, wie der Sponsoringprozess in deinem Betrieb aufgebaut ist und welche Richtlinien für eine Zu- oder Absage gelten. Beurteile bereits erhaltene und beantwortete Sponsoringanfragen und halte deine Erkenntnisse schriftlich fest. Informiere dich auch, bei welchen </w:t>
            </w:r>
            <w:proofErr w:type="spellStart"/>
            <w:r>
              <w:rPr>
                <w:rFonts w:cs="Calibri"/>
              </w:rPr>
              <w:t>grösse</w:t>
            </w:r>
            <w:r w:rsidR="00C92CDD">
              <w:rPr>
                <w:rFonts w:cs="Calibri"/>
              </w:rPr>
              <w:t>re</w:t>
            </w:r>
            <w:r>
              <w:rPr>
                <w:rFonts w:cs="Calibri"/>
              </w:rPr>
              <w:t>n</w:t>
            </w:r>
            <w:proofErr w:type="spellEnd"/>
            <w:r>
              <w:rPr>
                <w:rFonts w:cs="Calibri"/>
              </w:rPr>
              <w:t xml:space="preserve"> Events dein Betrieb als Sponsor auftritt und was die Hintergründe dieses Engagements sind.  </w:t>
            </w:r>
          </w:p>
        </w:tc>
      </w:tr>
      <w:tr w:rsidR="008E380E" w:rsidRPr="001171E6" w14:paraId="26F1FCFA" w14:textId="77777777" w:rsidTr="00E37C1D">
        <w:tc>
          <w:tcPr>
            <w:tcW w:w="2127" w:type="dxa"/>
          </w:tcPr>
          <w:p w14:paraId="034ACA3B" w14:textId="77777777" w:rsidR="008E380E" w:rsidRPr="001171E6" w:rsidRDefault="008E380E" w:rsidP="00FD3BB8">
            <w:r w:rsidRPr="001171E6">
              <w:t>Teilaufgabe 2:</w:t>
            </w:r>
          </w:p>
        </w:tc>
        <w:tc>
          <w:tcPr>
            <w:tcW w:w="5953" w:type="dxa"/>
          </w:tcPr>
          <w:p w14:paraId="673CEA36" w14:textId="54094405" w:rsidR="008E380E" w:rsidRPr="001171E6" w:rsidRDefault="005906A8" w:rsidP="00FD3BB8">
            <w:r>
              <w:rPr>
                <w:rFonts w:cs="Calibri"/>
              </w:rPr>
              <w:t xml:space="preserve">Wende nun deine Kenntnisse aus Teilaufgabe 1 bei drei Sponsoringanfragen an. Prüfe die Anfragen </w:t>
            </w:r>
            <w:proofErr w:type="spellStart"/>
            <w:r>
              <w:rPr>
                <w:rFonts w:cs="Calibri"/>
              </w:rPr>
              <w:t>gemäss</w:t>
            </w:r>
            <w:proofErr w:type="spellEnd"/>
            <w:r>
              <w:rPr>
                <w:rFonts w:cs="Calibri"/>
              </w:rPr>
              <w:t xml:space="preserve"> den internen Richtlinien und gib deiner vorgesetzten Person eine </w:t>
            </w:r>
            <w:r>
              <w:rPr>
                <w:rFonts w:cs="Calibri"/>
              </w:rPr>
              <w:lastRenderedPageBreak/>
              <w:t xml:space="preserve">konkrete Empfehlung ab. Diskutiert gemeinsam deine Empfehlung und legt die weiteren Schritte fest. </w:t>
            </w:r>
          </w:p>
        </w:tc>
      </w:tr>
      <w:tr w:rsidR="008E380E" w:rsidRPr="001171E6" w14:paraId="25D62B12" w14:textId="77777777" w:rsidTr="00E37C1D">
        <w:tc>
          <w:tcPr>
            <w:tcW w:w="2127" w:type="dxa"/>
          </w:tcPr>
          <w:p w14:paraId="2C82C7C1" w14:textId="77777777" w:rsidR="008E380E" w:rsidRPr="001171E6" w:rsidRDefault="008E380E" w:rsidP="00FD3BB8">
            <w:r w:rsidRPr="001171E6">
              <w:lastRenderedPageBreak/>
              <w:t>Teilaufgabe 3:</w:t>
            </w:r>
          </w:p>
        </w:tc>
        <w:tc>
          <w:tcPr>
            <w:tcW w:w="5953" w:type="dxa"/>
          </w:tcPr>
          <w:p w14:paraId="30361526" w14:textId="34B374B0" w:rsidR="008E380E" w:rsidRPr="001171E6" w:rsidRDefault="005906A8">
            <w:r>
              <w:rPr>
                <w:rFonts w:cs="Calibri"/>
              </w:rPr>
              <w:t xml:space="preserve">Bei einer Sponsoringzusage triffst du selbständig die </w:t>
            </w:r>
            <w:r w:rsidR="00F93DB6">
              <w:rPr>
                <w:rFonts w:cs="Calibri"/>
              </w:rPr>
              <w:t xml:space="preserve">notwendigen </w:t>
            </w:r>
            <w:r>
              <w:rPr>
                <w:rFonts w:cs="Calibri"/>
              </w:rPr>
              <w:t>Abklärungen</w:t>
            </w:r>
            <w:r w:rsidR="00C92CDD">
              <w:rPr>
                <w:rFonts w:cs="Calibri"/>
              </w:rPr>
              <w:t>,</w:t>
            </w:r>
            <w:r>
              <w:rPr>
                <w:rFonts w:cs="Calibri"/>
              </w:rPr>
              <w:t xml:space="preserve"> um das Sponsoring durchzuführen. Organisiere die Natural- und oder Sachspenden und koordiniere die Anlieferung der vereinbarten Produkte. Bei </w:t>
            </w:r>
            <w:r w:rsidR="00F93DB6">
              <w:rPr>
                <w:rFonts w:cs="Calibri"/>
              </w:rPr>
              <w:t xml:space="preserve">den </w:t>
            </w:r>
            <w:r>
              <w:rPr>
                <w:rFonts w:cs="Calibri"/>
              </w:rPr>
              <w:t>finanziellen Engagements gehst du auf die verantwortliche</w:t>
            </w:r>
            <w:r w:rsidR="00F93DB6">
              <w:rPr>
                <w:rFonts w:cs="Calibri"/>
              </w:rPr>
              <w:t>,</w:t>
            </w:r>
            <w:r>
              <w:rPr>
                <w:rFonts w:cs="Calibri"/>
              </w:rPr>
              <w:t xml:space="preserve"> interne Stelle zu und informierst dich, was alles notwen</w:t>
            </w:r>
            <w:r w:rsidR="00F93DB6">
              <w:rPr>
                <w:rFonts w:cs="Calibri"/>
              </w:rPr>
              <w:t>d</w:t>
            </w:r>
            <w:r>
              <w:rPr>
                <w:rFonts w:cs="Calibri"/>
              </w:rPr>
              <w:t>ig ist</w:t>
            </w:r>
            <w:r w:rsidR="00F93DB6">
              <w:rPr>
                <w:rFonts w:cs="Calibri"/>
              </w:rPr>
              <w:t>,</w:t>
            </w:r>
            <w:r>
              <w:rPr>
                <w:rFonts w:cs="Calibri"/>
              </w:rPr>
              <w:t xml:space="preserve"> um die Überweisung zu tätigen. Gegenleistungen die mit dem Sponsoringnehmern vereinbart sind wie Inserate, Banner oder Logoplatzierungen stellst du in Absprache mit deiner vorgesetzten Person zu.    </w:t>
            </w:r>
          </w:p>
        </w:tc>
      </w:tr>
      <w:tr w:rsidR="008E380E" w:rsidRPr="001171E6" w14:paraId="28F96E91" w14:textId="77777777" w:rsidTr="00E37C1D">
        <w:tc>
          <w:tcPr>
            <w:tcW w:w="2127" w:type="dxa"/>
          </w:tcPr>
          <w:p w14:paraId="243F2A55" w14:textId="77777777" w:rsidR="008E380E" w:rsidRPr="001171E6" w:rsidRDefault="008E380E" w:rsidP="00FD3BB8">
            <w:r w:rsidRPr="001171E6">
              <w:t>Teilaufgabe 4:</w:t>
            </w:r>
          </w:p>
        </w:tc>
        <w:tc>
          <w:tcPr>
            <w:tcW w:w="5953" w:type="dxa"/>
          </w:tcPr>
          <w:p w14:paraId="2647BBB9" w14:textId="64ED6FD7" w:rsidR="008E380E" w:rsidRPr="001171E6" w:rsidRDefault="001D3BA2">
            <w:r>
              <w:rPr>
                <w:rFonts w:cs="Calibri"/>
              </w:rPr>
              <w:t>Mach</w:t>
            </w:r>
            <w:r w:rsidR="00F93DB6">
              <w:rPr>
                <w:rFonts w:cs="Calibri"/>
              </w:rPr>
              <w:t>e</w:t>
            </w:r>
            <w:r>
              <w:rPr>
                <w:rFonts w:cs="Calibri"/>
              </w:rPr>
              <w:t xml:space="preserve"> eine kurze Auswertung bei dem durchgeführten Sponsoring. Was ist gut gelaufen, was muss am Prozess verbessert werden? Was war der Nutzen für deinen Betrieb? Würdest du die Zusage wieder machen? </w:t>
            </w:r>
          </w:p>
        </w:tc>
      </w:tr>
      <w:tr w:rsidR="008E380E" w14:paraId="59E4566C" w14:textId="77777777" w:rsidTr="00E37C1D">
        <w:tc>
          <w:tcPr>
            <w:tcW w:w="2127" w:type="dxa"/>
          </w:tcPr>
          <w:p w14:paraId="041379A9" w14:textId="77777777" w:rsidR="008E380E" w:rsidRDefault="008E380E" w:rsidP="00FD3BB8">
            <w:r>
              <w:t>Teilaufgabe 5:</w:t>
            </w:r>
          </w:p>
        </w:tc>
        <w:tc>
          <w:tcPr>
            <w:tcW w:w="5953" w:type="dxa"/>
          </w:tcPr>
          <w:p w14:paraId="05063322" w14:textId="755C031E" w:rsidR="008E380E" w:rsidRPr="008E380E" w:rsidRDefault="001D3BA2" w:rsidP="008E3CAF">
            <w:r>
              <w:t xml:space="preserve">Dokumentiere und reflektiere deine Ergebnisse in deiner Lerndokumentation. </w:t>
            </w:r>
          </w:p>
        </w:tc>
      </w:tr>
      <w:tr w:rsidR="00E23FF0" w14:paraId="4B638379" w14:textId="77777777" w:rsidTr="00E37C1D">
        <w:tc>
          <w:tcPr>
            <w:tcW w:w="2127" w:type="dxa"/>
          </w:tcPr>
          <w:p w14:paraId="27D45A7B" w14:textId="77777777" w:rsidR="00E23FF0" w:rsidRDefault="00E23FF0" w:rsidP="00FD3BB8"/>
        </w:tc>
        <w:tc>
          <w:tcPr>
            <w:tcW w:w="5953" w:type="dxa"/>
          </w:tcPr>
          <w:p w14:paraId="189FF415" w14:textId="77777777" w:rsidR="00E23FF0" w:rsidRPr="00051D3C" w:rsidRDefault="00E23FF0" w:rsidP="00FD3BB8"/>
        </w:tc>
      </w:tr>
    </w:tbl>
    <w:p w14:paraId="75D4DEC7" w14:textId="7A1FBEFE" w:rsidR="008E380E" w:rsidRPr="00C409D5" w:rsidRDefault="008E380E" w:rsidP="008E380E">
      <w:pPr>
        <w:pStyle w:val="Untertitel"/>
      </w:pPr>
      <w:r w:rsidRPr="00C409D5">
        <w:t>Hinweise zur Lösung</w:t>
      </w:r>
    </w:p>
    <w:p w14:paraId="0273665E" w14:textId="175A1102" w:rsidR="008E380E" w:rsidRDefault="008E380E" w:rsidP="008E380E">
      <w:r>
        <w:t xml:space="preserve">Werde kreativ bei </w:t>
      </w:r>
      <w:r w:rsidR="005535AF">
        <w:t>deiner</w:t>
      </w:r>
      <w:r>
        <w:t xml:space="preserve"> Dokumentation und nutze verschiedene Medien und Veranschaulichungsmaterial</w:t>
      </w:r>
      <w:r w:rsidR="00AF2F3E">
        <w:t>i</w:t>
      </w:r>
      <w:r>
        <w:t xml:space="preserve">en. In der Ausgestaltung </w:t>
      </w:r>
      <w:r w:rsidR="005535AF">
        <w:t>deiner</w:t>
      </w:r>
      <w:r>
        <w:t xml:space="preserve"> Dokumentation ha</w:t>
      </w:r>
      <w:r w:rsidR="005535AF">
        <w:t>st du</w:t>
      </w:r>
      <w:r>
        <w:t xml:space="preserve"> freie Hand. Wähle, was für </w:t>
      </w:r>
      <w:r w:rsidR="005535AF">
        <w:t>dich</w:t>
      </w:r>
      <w:r>
        <w:t xml:space="preserve"> sinnvoll ist.</w:t>
      </w:r>
    </w:p>
    <w:p w14:paraId="7BCCC7F3" w14:textId="77777777" w:rsidR="00E37C1D" w:rsidRDefault="00E37C1D" w:rsidP="008E380E">
      <w:pPr>
        <w:pStyle w:val="Untertitel"/>
      </w:pPr>
    </w:p>
    <w:p w14:paraId="2D617DE8" w14:textId="6165070F" w:rsidR="008E380E" w:rsidRPr="00C409D5" w:rsidRDefault="008E380E" w:rsidP="008E380E">
      <w:pPr>
        <w:pStyle w:val="Untertitel"/>
      </w:pPr>
      <w:r w:rsidRPr="00C409D5">
        <w:t>Organisation</w:t>
      </w:r>
    </w:p>
    <w:p w14:paraId="68785B05" w14:textId="40894F31" w:rsidR="008E380E" w:rsidRPr="00FC3FCF" w:rsidRDefault="0087590B" w:rsidP="008E380E">
      <w:pPr>
        <w:rPr>
          <w:sz w:val="21"/>
          <w:szCs w:val="21"/>
        </w:rPr>
      </w:pPr>
      <w:r w:rsidRPr="00FC3FCF">
        <w:rPr>
          <w:rFonts w:cs="Calibri"/>
          <w:sz w:val="21"/>
          <w:szCs w:val="21"/>
        </w:rPr>
        <w:t>Führe</w:t>
      </w:r>
      <w:r w:rsidR="00300AE3">
        <w:rPr>
          <w:rFonts w:cs="Calibri"/>
          <w:sz w:val="21"/>
          <w:szCs w:val="21"/>
        </w:rPr>
        <w:t xml:space="preserve"> deinen</w:t>
      </w:r>
      <w:r w:rsidRPr="00FC3FCF">
        <w:rPr>
          <w:rFonts w:cs="Calibri"/>
          <w:sz w:val="21"/>
          <w:szCs w:val="21"/>
        </w:rPr>
        <w:t xml:space="preserve"> Praxisauftrag direkt in </w:t>
      </w:r>
      <w:r w:rsidR="00300AE3">
        <w:rPr>
          <w:rFonts w:cs="Calibri"/>
          <w:sz w:val="21"/>
          <w:szCs w:val="21"/>
        </w:rPr>
        <w:t>deinem</w:t>
      </w:r>
      <w:r w:rsidRPr="00FC3FCF">
        <w:rPr>
          <w:rFonts w:cs="Calibri"/>
          <w:sz w:val="21"/>
          <w:szCs w:val="21"/>
        </w:rPr>
        <w:t xml:space="preserve"> Arbeitsalltag anhand einer konkreten Sponsoring</w:t>
      </w:r>
      <w:r w:rsidR="00FC3FCF" w:rsidRPr="00FC3FCF">
        <w:rPr>
          <w:rFonts w:cs="Calibri"/>
          <w:sz w:val="21"/>
          <w:szCs w:val="21"/>
        </w:rPr>
        <w:t>a</w:t>
      </w:r>
      <w:r w:rsidRPr="00FC3FCF">
        <w:rPr>
          <w:rFonts w:cs="Calibri"/>
          <w:sz w:val="21"/>
          <w:szCs w:val="21"/>
        </w:rPr>
        <w:t>nfrage aus der Praxis aus.</w:t>
      </w:r>
    </w:p>
    <w:p w14:paraId="3F3DCFDF" w14:textId="7B4FC268" w:rsidR="008E380E" w:rsidRPr="008E380E" w:rsidRDefault="008E380E" w:rsidP="008E380E">
      <w:r>
        <w:t xml:space="preserve">Für die Dokumentation </w:t>
      </w:r>
      <w:r w:rsidR="00300AE3">
        <w:t>deines</w:t>
      </w:r>
      <w:r>
        <w:t xml:space="preserve"> Vorgehens benötig</w:t>
      </w:r>
      <w:r w:rsidR="00300AE3">
        <w:t>st du</w:t>
      </w:r>
      <w:r>
        <w:t xml:space="preserve"> je nach Aufwand zwischen 30 </w:t>
      </w:r>
      <w:r w:rsidR="00C409D5">
        <w:t>und</w:t>
      </w:r>
      <w:r>
        <w:t xml:space="preserve"> 90 Minuten.</w:t>
      </w:r>
    </w:p>
    <w:sectPr w:rsidR="008E380E" w:rsidRPr="008E380E" w:rsidSect="008D62DB">
      <w:footerReference w:type="default" r:id="rId11"/>
      <w:headerReference w:type="first" r:id="rId12"/>
      <w:footerReference w:type="first" r:id="rId13"/>
      <w:type w:val="continuous"/>
      <w:pgSz w:w="11906" w:h="16838" w:code="9"/>
      <w:pgMar w:top="3402" w:right="2155" w:bottom="1134" w:left="1701" w:header="124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7F83A" w14:textId="77777777" w:rsidR="00F85A27" w:rsidRDefault="00F85A27">
      <w:r>
        <w:separator/>
      </w:r>
    </w:p>
  </w:endnote>
  <w:endnote w:type="continuationSeparator" w:id="0">
    <w:p w14:paraId="2CA3E437" w14:textId="77777777" w:rsidR="00F85A27" w:rsidRDefault="00F85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E6934" w14:textId="77777777" w:rsidR="00461CCD" w:rsidRPr="00957E5D" w:rsidRDefault="00461CCD" w:rsidP="00957E5D">
    <w:pPr>
      <w:pStyle w:val="StandardSeitenzahl"/>
      <w:rPr>
        <w:sz w:val="18"/>
        <w:szCs w:val="18"/>
      </w:rPr>
    </w:pPr>
    <w:r w:rsidRPr="00957E5D">
      <w:rPr>
        <w:sz w:val="18"/>
        <w:szCs w:val="18"/>
      </w:rPr>
      <w:fldChar w:fldCharType="begin"/>
    </w:r>
    <w:r w:rsidRPr="00957E5D">
      <w:rPr>
        <w:sz w:val="18"/>
        <w:szCs w:val="18"/>
      </w:rPr>
      <w:instrText xml:space="preserve"> PAGE </w:instrText>
    </w:r>
    <w:r w:rsidRPr="00957E5D">
      <w:rPr>
        <w:sz w:val="18"/>
        <w:szCs w:val="18"/>
      </w:rPr>
      <w:fldChar w:fldCharType="separate"/>
    </w:r>
    <w:r w:rsidR="001D3BA2">
      <w:rPr>
        <w:noProof/>
        <w:sz w:val="18"/>
        <w:szCs w:val="18"/>
      </w:rPr>
      <w:t>3</w:t>
    </w:r>
    <w:r w:rsidRPr="00957E5D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639"/>
    </w:tblGrid>
    <w:tr w:rsidR="00461CCD" w14:paraId="1EF0BFCF" w14:textId="77777777" w:rsidTr="007407A2">
      <w:trPr>
        <w:trHeight w:hRule="exact" w:val="1361"/>
      </w:trPr>
      <w:tc>
        <w:tcPr>
          <w:tcW w:w="9778" w:type="dxa"/>
          <w:vAlign w:val="bottom"/>
        </w:tcPr>
        <w:p w14:paraId="4F80E57D" w14:textId="77777777" w:rsidR="00461CCD" w:rsidRDefault="00461CCD" w:rsidP="007407A2">
          <w:pPr>
            <w:spacing w:line="280" w:lineRule="atLeast"/>
          </w:pPr>
        </w:p>
      </w:tc>
    </w:tr>
  </w:tbl>
  <w:p w14:paraId="14FB220C" w14:textId="77777777" w:rsidR="00461CCD" w:rsidRDefault="00461CCD" w:rsidP="00C51BB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E6034" w14:textId="77777777" w:rsidR="00F85A27" w:rsidRDefault="00F85A27">
      <w:r>
        <w:separator/>
      </w:r>
    </w:p>
  </w:footnote>
  <w:footnote w:type="continuationSeparator" w:id="0">
    <w:p w14:paraId="1A01C355" w14:textId="77777777" w:rsidR="00F85A27" w:rsidRDefault="00F85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319C" w14:textId="77777777" w:rsidR="00461CCD" w:rsidRDefault="00045C79">
    <w:r>
      <w:rPr>
        <w:noProof/>
        <w:lang w:val="de-CH" w:eastAsia="de-CH"/>
      </w:rPr>
      <w:drawing>
        <wp:anchor distT="0" distB="0" distL="114300" distR="114300" simplePos="0" relativeHeight="251656704" behindDoc="0" locked="0" layoutInCell="1" allowOverlap="1" wp14:anchorId="7A69A37F" wp14:editId="41B2426A">
          <wp:simplePos x="0" y="0"/>
          <wp:positionH relativeFrom="page">
            <wp:posOffset>4293870</wp:posOffset>
          </wp:positionH>
          <wp:positionV relativeFrom="page">
            <wp:posOffset>453161</wp:posOffset>
          </wp:positionV>
          <wp:extent cx="2538375" cy="788807"/>
          <wp:effectExtent l="0" t="0" r="0" b="0"/>
          <wp:wrapNone/>
          <wp:docPr id="2" name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sig_SKKA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38375" cy="78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D8E031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B60E0"/>
    <w:multiLevelType w:val="hybridMultilevel"/>
    <w:tmpl w:val="8ABE13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06F3B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" w15:restartNumberingAfterBreak="0">
    <w:nsid w:val="0ED94663"/>
    <w:multiLevelType w:val="hybridMultilevel"/>
    <w:tmpl w:val="0FEE921A"/>
    <w:lvl w:ilvl="0" w:tplc="79B484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30CB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FA4A0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DE4FF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880B2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9CD318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EAF8D8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7CCD9A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44B9DE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2155AFB"/>
    <w:multiLevelType w:val="hybridMultilevel"/>
    <w:tmpl w:val="2DD48F82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4A62F1"/>
    <w:multiLevelType w:val="hybridMultilevel"/>
    <w:tmpl w:val="0840C64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D7A08"/>
    <w:multiLevelType w:val="hybridMultilevel"/>
    <w:tmpl w:val="D4DEE4C6"/>
    <w:lvl w:ilvl="0" w:tplc="0807000F">
      <w:start w:val="1"/>
      <w:numFmt w:val="decimal"/>
      <w:lvlText w:val="%1."/>
      <w:lvlJc w:val="left"/>
      <w:pPr>
        <w:ind w:left="357" w:hanging="360"/>
      </w:pPr>
    </w:lvl>
    <w:lvl w:ilvl="1" w:tplc="08070019" w:tentative="1">
      <w:start w:val="1"/>
      <w:numFmt w:val="lowerLetter"/>
      <w:lvlText w:val="%2."/>
      <w:lvlJc w:val="left"/>
      <w:pPr>
        <w:ind w:left="1077" w:hanging="360"/>
      </w:pPr>
    </w:lvl>
    <w:lvl w:ilvl="2" w:tplc="0807001B" w:tentative="1">
      <w:start w:val="1"/>
      <w:numFmt w:val="lowerRoman"/>
      <w:lvlText w:val="%3."/>
      <w:lvlJc w:val="right"/>
      <w:pPr>
        <w:ind w:left="1797" w:hanging="180"/>
      </w:pPr>
    </w:lvl>
    <w:lvl w:ilvl="3" w:tplc="0807000F" w:tentative="1">
      <w:start w:val="1"/>
      <w:numFmt w:val="decimal"/>
      <w:lvlText w:val="%4."/>
      <w:lvlJc w:val="left"/>
      <w:pPr>
        <w:ind w:left="2517" w:hanging="360"/>
      </w:pPr>
    </w:lvl>
    <w:lvl w:ilvl="4" w:tplc="08070019" w:tentative="1">
      <w:start w:val="1"/>
      <w:numFmt w:val="lowerLetter"/>
      <w:lvlText w:val="%5."/>
      <w:lvlJc w:val="left"/>
      <w:pPr>
        <w:ind w:left="3237" w:hanging="360"/>
      </w:pPr>
    </w:lvl>
    <w:lvl w:ilvl="5" w:tplc="0807001B" w:tentative="1">
      <w:start w:val="1"/>
      <w:numFmt w:val="lowerRoman"/>
      <w:lvlText w:val="%6."/>
      <w:lvlJc w:val="right"/>
      <w:pPr>
        <w:ind w:left="3957" w:hanging="180"/>
      </w:pPr>
    </w:lvl>
    <w:lvl w:ilvl="6" w:tplc="0807000F" w:tentative="1">
      <w:start w:val="1"/>
      <w:numFmt w:val="decimal"/>
      <w:lvlText w:val="%7."/>
      <w:lvlJc w:val="left"/>
      <w:pPr>
        <w:ind w:left="4677" w:hanging="360"/>
      </w:pPr>
    </w:lvl>
    <w:lvl w:ilvl="7" w:tplc="08070019" w:tentative="1">
      <w:start w:val="1"/>
      <w:numFmt w:val="lowerLetter"/>
      <w:lvlText w:val="%8."/>
      <w:lvlJc w:val="left"/>
      <w:pPr>
        <w:ind w:left="5397" w:hanging="360"/>
      </w:pPr>
    </w:lvl>
    <w:lvl w:ilvl="8" w:tplc="0807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7" w15:restartNumberingAfterBreak="0">
    <w:nsid w:val="16F55BBA"/>
    <w:multiLevelType w:val="hybridMultilevel"/>
    <w:tmpl w:val="5476CAE8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1C7B42"/>
    <w:multiLevelType w:val="hybridMultilevel"/>
    <w:tmpl w:val="BAE47782"/>
    <w:lvl w:ilvl="0" w:tplc="5D16B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3E33E9"/>
    <w:multiLevelType w:val="hybridMultilevel"/>
    <w:tmpl w:val="52DC3670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10" w15:restartNumberingAfterBreak="0">
    <w:nsid w:val="24EE7DAB"/>
    <w:multiLevelType w:val="hybridMultilevel"/>
    <w:tmpl w:val="A3BCD27E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D560927"/>
    <w:multiLevelType w:val="multilevel"/>
    <w:tmpl w:val="A9386502"/>
    <w:styleLink w:val="FormatvorlageNummerierteList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>
      <w:start w:val="1"/>
      <w:numFmt w:val="bullet"/>
      <w:lvlText w:val="•"/>
      <w:lvlJc w:val="left"/>
      <w:pPr>
        <w:tabs>
          <w:tab w:val="num" w:pos="1307"/>
        </w:tabs>
        <w:ind w:left="1307" w:hanging="227"/>
      </w:pPr>
      <w:rPr>
        <w:rFonts w:hint="default"/>
        <w:sz w:val="20"/>
        <w:szCs w:val="22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CA5381"/>
    <w:multiLevelType w:val="hybridMultilevel"/>
    <w:tmpl w:val="A4F4A8A0"/>
    <w:lvl w:ilvl="0" w:tplc="08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FBC6FEC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4" w15:restartNumberingAfterBreak="0">
    <w:nsid w:val="35A534B3"/>
    <w:multiLevelType w:val="hybridMultilevel"/>
    <w:tmpl w:val="D1CE8B00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180CD8"/>
    <w:multiLevelType w:val="hybridMultilevel"/>
    <w:tmpl w:val="EC922560"/>
    <w:lvl w:ilvl="0" w:tplc="0807000F">
      <w:start w:val="1"/>
      <w:numFmt w:val="decimal"/>
      <w:lvlText w:val="%1."/>
      <w:lvlJc w:val="left"/>
      <w:pPr>
        <w:ind w:left="3554" w:hanging="360"/>
      </w:p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6" w15:restartNumberingAfterBreak="0">
    <w:nsid w:val="3E98030A"/>
    <w:multiLevelType w:val="hybridMultilevel"/>
    <w:tmpl w:val="93D0FAB0"/>
    <w:lvl w:ilvl="0" w:tplc="5D16B1DC">
      <w:start w:val="1"/>
      <w:numFmt w:val="bullet"/>
      <w:lvlText w:val=""/>
      <w:lvlJc w:val="left"/>
      <w:pPr>
        <w:ind w:left="649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</w:abstractNum>
  <w:abstractNum w:abstractNumId="17" w15:restartNumberingAfterBreak="0">
    <w:nsid w:val="3EC30372"/>
    <w:multiLevelType w:val="hybridMultilevel"/>
    <w:tmpl w:val="C4043F6E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843668E"/>
    <w:multiLevelType w:val="hybridMultilevel"/>
    <w:tmpl w:val="4A30AAA6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C43A1C"/>
    <w:multiLevelType w:val="hybridMultilevel"/>
    <w:tmpl w:val="F53A45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0250BA"/>
    <w:multiLevelType w:val="hybridMultilevel"/>
    <w:tmpl w:val="69EACD1E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C053CC"/>
    <w:multiLevelType w:val="multilevel"/>
    <w:tmpl w:val="F594E540"/>
    <w:lvl w:ilvl="0">
      <w:start w:val="1"/>
      <w:numFmt w:val="bullet"/>
      <w:pStyle w:val="Aufzhlungszeichen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F297B48"/>
    <w:multiLevelType w:val="hybridMultilevel"/>
    <w:tmpl w:val="CC845A6E"/>
    <w:lvl w:ilvl="0" w:tplc="4A1217EA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60F30F7B"/>
    <w:multiLevelType w:val="hybridMultilevel"/>
    <w:tmpl w:val="1912158A"/>
    <w:lvl w:ilvl="0" w:tplc="5D16B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442148"/>
    <w:multiLevelType w:val="hybridMultilevel"/>
    <w:tmpl w:val="10A0498C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3B57128"/>
    <w:multiLevelType w:val="multilevel"/>
    <w:tmpl w:val="C122BBE0"/>
    <w:styleLink w:val="FormatvorlageMitGliederung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64850EBE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7" w15:restartNumberingAfterBreak="0">
    <w:nsid w:val="64C47099"/>
    <w:multiLevelType w:val="hybridMultilevel"/>
    <w:tmpl w:val="CBA86F20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5C04F91"/>
    <w:multiLevelType w:val="hybridMultilevel"/>
    <w:tmpl w:val="BD1A2F72"/>
    <w:lvl w:ilvl="0" w:tplc="AFC0CDF4">
      <w:start w:val="13"/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9" w15:restartNumberingAfterBreak="0">
    <w:nsid w:val="66EE1774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0" w15:restartNumberingAfterBreak="0">
    <w:nsid w:val="68793AEA"/>
    <w:multiLevelType w:val="hybridMultilevel"/>
    <w:tmpl w:val="D91459DC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31" w15:restartNumberingAfterBreak="0">
    <w:nsid w:val="6C0F4E76"/>
    <w:multiLevelType w:val="multilevel"/>
    <w:tmpl w:val="5E30C980"/>
    <w:lvl w:ilvl="0">
      <w:start w:val="1"/>
      <w:numFmt w:val="decimal"/>
      <w:lvlText w:val="%1"/>
      <w:lvlJc w:val="left"/>
      <w:pPr>
        <w:ind w:left="6069" w:hanging="54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8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05" w:hanging="1800"/>
      </w:pPr>
      <w:rPr>
        <w:rFonts w:hint="default"/>
      </w:rPr>
    </w:lvl>
  </w:abstractNum>
  <w:abstractNum w:abstractNumId="32" w15:restartNumberingAfterBreak="0">
    <w:nsid w:val="6D5B1CB0"/>
    <w:multiLevelType w:val="hybridMultilevel"/>
    <w:tmpl w:val="032A99EC"/>
    <w:lvl w:ilvl="0" w:tplc="45286B8A"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9D7D9C"/>
    <w:multiLevelType w:val="multilevel"/>
    <w:tmpl w:val="09B8248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34" w15:restartNumberingAfterBreak="0">
    <w:nsid w:val="78A65283"/>
    <w:multiLevelType w:val="hybridMultilevel"/>
    <w:tmpl w:val="55E23F08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79DC2F74"/>
    <w:multiLevelType w:val="hybridMultilevel"/>
    <w:tmpl w:val="01D8F942"/>
    <w:lvl w:ilvl="0" w:tplc="08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F3D1A01"/>
    <w:multiLevelType w:val="hybridMultilevel"/>
    <w:tmpl w:val="BA8AB696"/>
    <w:lvl w:ilvl="0" w:tplc="08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1"/>
  </w:num>
  <w:num w:numId="3">
    <w:abstractNumId w:val="25"/>
  </w:num>
  <w:num w:numId="4">
    <w:abstractNumId w:val="21"/>
  </w:num>
  <w:num w:numId="5">
    <w:abstractNumId w:val="31"/>
  </w:num>
  <w:num w:numId="6">
    <w:abstractNumId w:val="36"/>
  </w:num>
  <w:num w:numId="7">
    <w:abstractNumId w:val="35"/>
  </w:num>
  <w:num w:numId="8">
    <w:abstractNumId w:val="16"/>
  </w:num>
  <w:num w:numId="9">
    <w:abstractNumId w:val="34"/>
  </w:num>
  <w:num w:numId="10">
    <w:abstractNumId w:val="24"/>
  </w:num>
  <w:num w:numId="11">
    <w:abstractNumId w:val="12"/>
  </w:num>
  <w:num w:numId="12">
    <w:abstractNumId w:val="10"/>
  </w:num>
  <w:num w:numId="13">
    <w:abstractNumId w:val="8"/>
  </w:num>
  <w:num w:numId="14">
    <w:abstractNumId w:val="23"/>
  </w:num>
  <w:num w:numId="15">
    <w:abstractNumId w:val="15"/>
  </w:num>
  <w:num w:numId="16">
    <w:abstractNumId w:val="2"/>
  </w:num>
  <w:num w:numId="17">
    <w:abstractNumId w:val="9"/>
  </w:num>
  <w:num w:numId="18">
    <w:abstractNumId w:val="29"/>
  </w:num>
  <w:num w:numId="19">
    <w:abstractNumId w:val="13"/>
  </w:num>
  <w:num w:numId="20">
    <w:abstractNumId w:val="30"/>
  </w:num>
  <w:num w:numId="21">
    <w:abstractNumId w:val="26"/>
  </w:num>
  <w:num w:numId="22">
    <w:abstractNumId w:val="22"/>
  </w:num>
  <w:num w:numId="23">
    <w:abstractNumId w:val="28"/>
  </w:num>
  <w:num w:numId="24">
    <w:abstractNumId w:val="4"/>
  </w:num>
  <w:num w:numId="25">
    <w:abstractNumId w:val="18"/>
  </w:num>
  <w:num w:numId="26">
    <w:abstractNumId w:val="7"/>
  </w:num>
  <w:num w:numId="27">
    <w:abstractNumId w:val="6"/>
  </w:num>
  <w:num w:numId="28">
    <w:abstractNumId w:val="14"/>
  </w:num>
  <w:num w:numId="29">
    <w:abstractNumId w:val="1"/>
  </w:num>
  <w:num w:numId="30">
    <w:abstractNumId w:val="19"/>
  </w:num>
  <w:num w:numId="31">
    <w:abstractNumId w:val="27"/>
  </w:num>
  <w:num w:numId="32">
    <w:abstractNumId w:val="20"/>
  </w:num>
  <w:num w:numId="33">
    <w:abstractNumId w:val="17"/>
  </w:num>
  <w:num w:numId="34">
    <w:abstractNumId w:val="0"/>
  </w:num>
  <w:num w:numId="35">
    <w:abstractNumId w:val="5"/>
  </w:num>
  <w:num w:numId="36">
    <w:abstractNumId w:val="32"/>
  </w:num>
  <w:num w:numId="37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E62"/>
    <w:rsid w:val="0000075C"/>
    <w:rsid w:val="00000DC9"/>
    <w:rsid w:val="00002D55"/>
    <w:rsid w:val="000031CA"/>
    <w:rsid w:val="00003984"/>
    <w:rsid w:val="000043BA"/>
    <w:rsid w:val="00004A40"/>
    <w:rsid w:val="000059A6"/>
    <w:rsid w:val="00005A4D"/>
    <w:rsid w:val="000078A0"/>
    <w:rsid w:val="00013639"/>
    <w:rsid w:val="0001486D"/>
    <w:rsid w:val="00014B28"/>
    <w:rsid w:val="00015269"/>
    <w:rsid w:val="00017563"/>
    <w:rsid w:val="00020972"/>
    <w:rsid w:val="00022C8A"/>
    <w:rsid w:val="000230DB"/>
    <w:rsid w:val="00023D25"/>
    <w:rsid w:val="000248F4"/>
    <w:rsid w:val="00026317"/>
    <w:rsid w:val="00026A95"/>
    <w:rsid w:val="00026F43"/>
    <w:rsid w:val="000270E1"/>
    <w:rsid w:val="00027247"/>
    <w:rsid w:val="00033362"/>
    <w:rsid w:val="00033F98"/>
    <w:rsid w:val="00034255"/>
    <w:rsid w:val="00035560"/>
    <w:rsid w:val="00035941"/>
    <w:rsid w:val="00035A54"/>
    <w:rsid w:val="00036244"/>
    <w:rsid w:val="00040044"/>
    <w:rsid w:val="00042590"/>
    <w:rsid w:val="00042794"/>
    <w:rsid w:val="000434F6"/>
    <w:rsid w:val="000445B5"/>
    <w:rsid w:val="00045C79"/>
    <w:rsid w:val="00045FCB"/>
    <w:rsid w:val="0004630F"/>
    <w:rsid w:val="0005041F"/>
    <w:rsid w:val="00051030"/>
    <w:rsid w:val="00051447"/>
    <w:rsid w:val="000637A7"/>
    <w:rsid w:val="00063CC3"/>
    <w:rsid w:val="000653DF"/>
    <w:rsid w:val="00065BA0"/>
    <w:rsid w:val="00074ED1"/>
    <w:rsid w:val="0007548A"/>
    <w:rsid w:val="0007578A"/>
    <w:rsid w:val="0007623E"/>
    <w:rsid w:val="00076786"/>
    <w:rsid w:val="00076EF5"/>
    <w:rsid w:val="00077621"/>
    <w:rsid w:val="00077EFA"/>
    <w:rsid w:val="00081212"/>
    <w:rsid w:val="0008149B"/>
    <w:rsid w:val="00082BA6"/>
    <w:rsid w:val="0008514D"/>
    <w:rsid w:val="0008628C"/>
    <w:rsid w:val="00086F49"/>
    <w:rsid w:val="000872B0"/>
    <w:rsid w:val="00087A75"/>
    <w:rsid w:val="00090C1D"/>
    <w:rsid w:val="00090F88"/>
    <w:rsid w:val="00090FF4"/>
    <w:rsid w:val="000915C4"/>
    <w:rsid w:val="00091DEE"/>
    <w:rsid w:val="000926E4"/>
    <w:rsid w:val="00093319"/>
    <w:rsid w:val="0009449E"/>
    <w:rsid w:val="00097231"/>
    <w:rsid w:val="00097B10"/>
    <w:rsid w:val="00097E72"/>
    <w:rsid w:val="000A0F48"/>
    <w:rsid w:val="000A3537"/>
    <w:rsid w:val="000A3CD7"/>
    <w:rsid w:val="000A3E8A"/>
    <w:rsid w:val="000A4A82"/>
    <w:rsid w:val="000A4A89"/>
    <w:rsid w:val="000A7758"/>
    <w:rsid w:val="000B1CA0"/>
    <w:rsid w:val="000B1DB5"/>
    <w:rsid w:val="000B31FF"/>
    <w:rsid w:val="000B41F6"/>
    <w:rsid w:val="000B593E"/>
    <w:rsid w:val="000B5D22"/>
    <w:rsid w:val="000B6747"/>
    <w:rsid w:val="000B7EFA"/>
    <w:rsid w:val="000C16B6"/>
    <w:rsid w:val="000C3A57"/>
    <w:rsid w:val="000C459A"/>
    <w:rsid w:val="000C7756"/>
    <w:rsid w:val="000D0BFF"/>
    <w:rsid w:val="000D2C22"/>
    <w:rsid w:val="000D2E5C"/>
    <w:rsid w:val="000D3403"/>
    <w:rsid w:val="000D44CB"/>
    <w:rsid w:val="000D4BBB"/>
    <w:rsid w:val="000D6913"/>
    <w:rsid w:val="000D6C26"/>
    <w:rsid w:val="000D7E1A"/>
    <w:rsid w:val="000E062C"/>
    <w:rsid w:val="000E0815"/>
    <w:rsid w:val="000E0AE4"/>
    <w:rsid w:val="000E3D4B"/>
    <w:rsid w:val="000E5A4E"/>
    <w:rsid w:val="000E6451"/>
    <w:rsid w:val="000F088F"/>
    <w:rsid w:val="000F2409"/>
    <w:rsid w:val="000F30C9"/>
    <w:rsid w:val="000F3D75"/>
    <w:rsid w:val="000F5B9C"/>
    <w:rsid w:val="000F67AF"/>
    <w:rsid w:val="000F6997"/>
    <w:rsid w:val="000F7B37"/>
    <w:rsid w:val="001003C0"/>
    <w:rsid w:val="00100A86"/>
    <w:rsid w:val="00101C39"/>
    <w:rsid w:val="00101ED9"/>
    <w:rsid w:val="00103942"/>
    <w:rsid w:val="00103E45"/>
    <w:rsid w:val="00103F78"/>
    <w:rsid w:val="00106280"/>
    <w:rsid w:val="001063A3"/>
    <w:rsid w:val="001131A2"/>
    <w:rsid w:val="00113912"/>
    <w:rsid w:val="00113ACA"/>
    <w:rsid w:val="00113BFA"/>
    <w:rsid w:val="00113D79"/>
    <w:rsid w:val="00114104"/>
    <w:rsid w:val="0011519B"/>
    <w:rsid w:val="001171E6"/>
    <w:rsid w:val="00117E81"/>
    <w:rsid w:val="001201BA"/>
    <w:rsid w:val="001203C1"/>
    <w:rsid w:val="00123569"/>
    <w:rsid w:val="001235BE"/>
    <w:rsid w:val="00125477"/>
    <w:rsid w:val="00126146"/>
    <w:rsid w:val="00126438"/>
    <w:rsid w:val="00127455"/>
    <w:rsid w:val="0013617E"/>
    <w:rsid w:val="00140B35"/>
    <w:rsid w:val="001413B9"/>
    <w:rsid w:val="001416B8"/>
    <w:rsid w:val="00141801"/>
    <w:rsid w:val="00141C86"/>
    <w:rsid w:val="00142E86"/>
    <w:rsid w:val="00142F36"/>
    <w:rsid w:val="001439A1"/>
    <w:rsid w:val="00144D4F"/>
    <w:rsid w:val="001460D0"/>
    <w:rsid w:val="00147161"/>
    <w:rsid w:val="001479E8"/>
    <w:rsid w:val="00147C4E"/>
    <w:rsid w:val="00151BE7"/>
    <w:rsid w:val="001521B3"/>
    <w:rsid w:val="00152581"/>
    <w:rsid w:val="001529E3"/>
    <w:rsid w:val="001536A7"/>
    <w:rsid w:val="00153C3F"/>
    <w:rsid w:val="00155EEA"/>
    <w:rsid w:val="00156088"/>
    <w:rsid w:val="00156450"/>
    <w:rsid w:val="00156522"/>
    <w:rsid w:val="00157B08"/>
    <w:rsid w:val="00160AD4"/>
    <w:rsid w:val="00161AF4"/>
    <w:rsid w:val="00161BCB"/>
    <w:rsid w:val="00161FA9"/>
    <w:rsid w:val="00162034"/>
    <w:rsid w:val="0016236D"/>
    <w:rsid w:val="00162747"/>
    <w:rsid w:val="00163B71"/>
    <w:rsid w:val="001643C0"/>
    <w:rsid w:val="001667F1"/>
    <w:rsid w:val="001722AE"/>
    <w:rsid w:val="00172845"/>
    <w:rsid w:val="00172C30"/>
    <w:rsid w:val="00172FB4"/>
    <w:rsid w:val="00174FB6"/>
    <w:rsid w:val="001809FD"/>
    <w:rsid w:val="001812AD"/>
    <w:rsid w:val="001815FA"/>
    <w:rsid w:val="00181E95"/>
    <w:rsid w:val="00184C9F"/>
    <w:rsid w:val="00184DC9"/>
    <w:rsid w:val="001859D3"/>
    <w:rsid w:val="001860E7"/>
    <w:rsid w:val="00193398"/>
    <w:rsid w:val="001947BF"/>
    <w:rsid w:val="00195D5C"/>
    <w:rsid w:val="00196F6F"/>
    <w:rsid w:val="001A2421"/>
    <w:rsid w:val="001A28A8"/>
    <w:rsid w:val="001A331F"/>
    <w:rsid w:val="001A4532"/>
    <w:rsid w:val="001A4CD0"/>
    <w:rsid w:val="001A522A"/>
    <w:rsid w:val="001A66BB"/>
    <w:rsid w:val="001A693B"/>
    <w:rsid w:val="001A73B8"/>
    <w:rsid w:val="001B1D4C"/>
    <w:rsid w:val="001B1FD2"/>
    <w:rsid w:val="001B2187"/>
    <w:rsid w:val="001B21D9"/>
    <w:rsid w:val="001B3107"/>
    <w:rsid w:val="001B366C"/>
    <w:rsid w:val="001B3FCF"/>
    <w:rsid w:val="001C013E"/>
    <w:rsid w:val="001C1291"/>
    <w:rsid w:val="001C1B11"/>
    <w:rsid w:val="001C1F17"/>
    <w:rsid w:val="001C25B3"/>
    <w:rsid w:val="001C338F"/>
    <w:rsid w:val="001C3FF9"/>
    <w:rsid w:val="001C4BC6"/>
    <w:rsid w:val="001C52D6"/>
    <w:rsid w:val="001C65EE"/>
    <w:rsid w:val="001C694A"/>
    <w:rsid w:val="001D1FAC"/>
    <w:rsid w:val="001D3BA2"/>
    <w:rsid w:val="001D6E96"/>
    <w:rsid w:val="001E0AAE"/>
    <w:rsid w:val="001E1F1D"/>
    <w:rsid w:val="001E404A"/>
    <w:rsid w:val="001E688A"/>
    <w:rsid w:val="001F38E6"/>
    <w:rsid w:val="001F3D5D"/>
    <w:rsid w:val="001F6D71"/>
    <w:rsid w:val="001F7831"/>
    <w:rsid w:val="001F7AF0"/>
    <w:rsid w:val="0020189D"/>
    <w:rsid w:val="00201DEC"/>
    <w:rsid w:val="00203043"/>
    <w:rsid w:val="002033A9"/>
    <w:rsid w:val="0020372F"/>
    <w:rsid w:val="002048D7"/>
    <w:rsid w:val="00204FFD"/>
    <w:rsid w:val="0020665D"/>
    <w:rsid w:val="00206AE1"/>
    <w:rsid w:val="00211475"/>
    <w:rsid w:val="0021630E"/>
    <w:rsid w:val="00216396"/>
    <w:rsid w:val="002174B3"/>
    <w:rsid w:val="0021781E"/>
    <w:rsid w:val="00220499"/>
    <w:rsid w:val="0022230C"/>
    <w:rsid w:val="002241BA"/>
    <w:rsid w:val="00226575"/>
    <w:rsid w:val="002276A5"/>
    <w:rsid w:val="00230822"/>
    <w:rsid w:val="00231108"/>
    <w:rsid w:val="00231120"/>
    <w:rsid w:val="002322DE"/>
    <w:rsid w:val="00233A41"/>
    <w:rsid w:val="002342BE"/>
    <w:rsid w:val="002354A5"/>
    <w:rsid w:val="00236245"/>
    <w:rsid w:val="00236E9A"/>
    <w:rsid w:val="002376FB"/>
    <w:rsid w:val="00237B30"/>
    <w:rsid w:val="0024048E"/>
    <w:rsid w:val="00241EC0"/>
    <w:rsid w:val="00246546"/>
    <w:rsid w:val="00246697"/>
    <w:rsid w:val="00246C13"/>
    <w:rsid w:val="00252AD1"/>
    <w:rsid w:val="00253878"/>
    <w:rsid w:val="00254AE0"/>
    <w:rsid w:val="00255484"/>
    <w:rsid w:val="00257343"/>
    <w:rsid w:val="002573AF"/>
    <w:rsid w:val="00257C01"/>
    <w:rsid w:val="0026193C"/>
    <w:rsid w:val="0026490D"/>
    <w:rsid w:val="00265085"/>
    <w:rsid w:val="00265586"/>
    <w:rsid w:val="002664A1"/>
    <w:rsid w:val="00271B3F"/>
    <w:rsid w:val="00271BBB"/>
    <w:rsid w:val="00271CAD"/>
    <w:rsid w:val="0027362E"/>
    <w:rsid w:val="00276822"/>
    <w:rsid w:val="0028138E"/>
    <w:rsid w:val="002828BC"/>
    <w:rsid w:val="002845B0"/>
    <w:rsid w:val="002901D3"/>
    <w:rsid w:val="00290E45"/>
    <w:rsid w:val="0029235D"/>
    <w:rsid w:val="00294ED9"/>
    <w:rsid w:val="00296663"/>
    <w:rsid w:val="002978D1"/>
    <w:rsid w:val="002A043E"/>
    <w:rsid w:val="002A0492"/>
    <w:rsid w:val="002A09D3"/>
    <w:rsid w:val="002A0EDF"/>
    <w:rsid w:val="002A202C"/>
    <w:rsid w:val="002A24E3"/>
    <w:rsid w:val="002A66FE"/>
    <w:rsid w:val="002B014D"/>
    <w:rsid w:val="002B1D9D"/>
    <w:rsid w:val="002B447C"/>
    <w:rsid w:val="002B4B95"/>
    <w:rsid w:val="002B4BD3"/>
    <w:rsid w:val="002B5591"/>
    <w:rsid w:val="002B73EA"/>
    <w:rsid w:val="002B7F1A"/>
    <w:rsid w:val="002C1EE4"/>
    <w:rsid w:val="002C26FB"/>
    <w:rsid w:val="002C3032"/>
    <w:rsid w:val="002C36F0"/>
    <w:rsid w:val="002C3700"/>
    <w:rsid w:val="002C41B6"/>
    <w:rsid w:val="002C4B1B"/>
    <w:rsid w:val="002C6551"/>
    <w:rsid w:val="002C6B7D"/>
    <w:rsid w:val="002D211C"/>
    <w:rsid w:val="002D4033"/>
    <w:rsid w:val="002D7704"/>
    <w:rsid w:val="002E0936"/>
    <w:rsid w:val="002E281E"/>
    <w:rsid w:val="002E493E"/>
    <w:rsid w:val="002E56E0"/>
    <w:rsid w:val="002E5F96"/>
    <w:rsid w:val="002E6EF5"/>
    <w:rsid w:val="002E6F1D"/>
    <w:rsid w:val="002F1962"/>
    <w:rsid w:val="002F2181"/>
    <w:rsid w:val="002F26F8"/>
    <w:rsid w:val="002F59B8"/>
    <w:rsid w:val="002F5F58"/>
    <w:rsid w:val="002F61F0"/>
    <w:rsid w:val="002F6971"/>
    <w:rsid w:val="002F7F86"/>
    <w:rsid w:val="00300AE3"/>
    <w:rsid w:val="00302389"/>
    <w:rsid w:val="00302B6A"/>
    <w:rsid w:val="003032B3"/>
    <w:rsid w:val="00303A68"/>
    <w:rsid w:val="00310FED"/>
    <w:rsid w:val="0031285C"/>
    <w:rsid w:val="00312C5A"/>
    <w:rsid w:val="00313567"/>
    <w:rsid w:val="003149C8"/>
    <w:rsid w:val="003164CF"/>
    <w:rsid w:val="0031688E"/>
    <w:rsid w:val="00317DA1"/>
    <w:rsid w:val="003227C5"/>
    <w:rsid w:val="0032440C"/>
    <w:rsid w:val="00327CF3"/>
    <w:rsid w:val="003304AB"/>
    <w:rsid w:val="0033168C"/>
    <w:rsid w:val="00334B81"/>
    <w:rsid w:val="00337555"/>
    <w:rsid w:val="0033774A"/>
    <w:rsid w:val="00341416"/>
    <w:rsid w:val="00342BDD"/>
    <w:rsid w:val="00343988"/>
    <w:rsid w:val="00344516"/>
    <w:rsid w:val="0034619F"/>
    <w:rsid w:val="00346253"/>
    <w:rsid w:val="003470EB"/>
    <w:rsid w:val="00347CC3"/>
    <w:rsid w:val="00354655"/>
    <w:rsid w:val="00356C9A"/>
    <w:rsid w:val="00357B6B"/>
    <w:rsid w:val="00357D37"/>
    <w:rsid w:val="003603C3"/>
    <w:rsid w:val="00360BD9"/>
    <w:rsid w:val="003615D0"/>
    <w:rsid w:val="00362258"/>
    <w:rsid w:val="0036235A"/>
    <w:rsid w:val="003628B8"/>
    <w:rsid w:val="003628F5"/>
    <w:rsid w:val="00362A0C"/>
    <w:rsid w:val="00364770"/>
    <w:rsid w:val="003652A8"/>
    <w:rsid w:val="003663FD"/>
    <w:rsid w:val="00366CC7"/>
    <w:rsid w:val="0037082F"/>
    <w:rsid w:val="003712E7"/>
    <w:rsid w:val="00373AF6"/>
    <w:rsid w:val="003752A1"/>
    <w:rsid w:val="00377713"/>
    <w:rsid w:val="00381CAF"/>
    <w:rsid w:val="0038362A"/>
    <w:rsid w:val="0038511F"/>
    <w:rsid w:val="003851DF"/>
    <w:rsid w:val="003862AF"/>
    <w:rsid w:val="003871BF"/>
    <w:rsid w:val="00387972"/>
    <w:rsid w:val="00387A20"/>
    <w:rsid w:val="00387EDF"/>
    <w:rsid w:val="00392708"/>
    <w:rsid w:val="00392E5B"/>
    <w:rsid w:val="00395053"/>
    <w:rsid w:val="00396734"/>
    <w:rsid w:val="003A117C"/>
    <w:rsid w:val="003A1792"/>
    <w:rsid w:val="003A1F1B"/>
    <w:rsid w:val="003A2E62"/>
    <w:rsid w:val="003A3857"/>
    <w:rsid w:val="003A3E16"/>
    <w:rsid w:val="003A3EA1"/>
    <w:rsid w:val="003A4236"/>
    <w:rsid w:val="003A4967"/>
    <w:rsid w:val="003A4C67"/>
    <w:rsid w:val="003A65B3"/>
    <w:rsid w:val="003B1698"/>
    <w:rsid w:val="003B2309"/>
    <w:rsid w:val="003B2707"/>
    <w:rsid w:val="003B487C"/>
    <w:rsid w:val="003B6367"/>
    <w:rsid w:val="003B6AAD"/>
    <w:rsid w:val="003B6B82"/>
    <w:rsid w:val="003B6F30"/>
    <w:rsid w:val="003B71BA"/>
    <w:rsid w:val="003B72A2"/>
    <w:rsid w:val="003C4289"/>
    <w:rsid w:val="003C47E4"/>
    <w:rsid w:val="003C4AB5"/>
    <w:rsid w:val="003C4B7C"/>
    <w:rsid w:val="003C6BDF"/>
    <w:rsid w:val="003C7A63"/>
    <w:rsid w:val="003D0A36"/>
    <w:rsid w:val="003D4493"/>
    <w:rsid w:val="003D59C6"/>
    <w:rsid w:val="003D63FA"/>
    <w:rsid w:val="003D64DC"/>
    <w:rsid w:val="003D7E5B"/>
    <w:rsid w:val="003E3D8B"/>
    <w:rsid w:val="003E417A"/>
    <w:rsid w:val="003E48F4"/>
    <w:rsid w:val="003E49B5"/>
    <w:rsid w:val="003E5D67"/>
    <w:rsid w:val="003E64FD"/>
    <w:rsid w:val="003E7DBB"/>
    <w:rsid w:val="003F601D"/>
    <w:rsid w:val="003F605C"/>
    <w:rsid w:val="003F61C0"/>
    <w:rsid w:val="003F728F"/>
    <w:rsid w:val="0040108A"/>
    <w:rsid w:val="004016A5"/>
    <w:rsid w:val="0040312F"/>
    <w:rsid w:val="00403F3D"/>
    <w:rsid w:val="0040446F"/>
    <w:rsid w:val="00405E41"/>
    <w:rsid w:val="0040630E"/>
    <w:rsid w:val="00406CEE"/>
    <w:rsid w:val="00407F88"/>
    <w:rsid w:val="00413F2C"/>
    <w:rsid w:val="00414866"/>
    <w:rsid w:val="004153F3"/>
    <w:rsid w:val="004211E4"/>
    <w:rsid w:val="00421F78"/>
    <w:rsid w:val="004223A3"/>
    <w:rsid w:val="00422B4C"/>
    <w:rsid w:val="00422FEA"/>
    <w:rsid w:val="0042478B"/>
    <w:rsid w:val="00424825"/>
    <w:rsid w:val="004253C0"/>
    <w:rsid w:val="0042595C"/>
    <w:rsid w:val="0042665A"/>
    <w:rsid w:val="00426707"/>
    <w:rsid w:val="004273D1"/>
    <w:rsid w:val="00430928"/>
    <w:rsid w:val="00430CC6"/>
    <w:rsid w:val="004319C0"/>
    <w:rsid w:val="00431BF1"/>
    <w:rsid w:val="00431CEA"/>
    <w:rsid w:val="004433F4"/>
    <w:rsid w:val="0044752E"/>
    <w:rsid w:val="0045008E"/>
    <w:rsid w:val="00450299"/>
    <w:rsid w:val="00451D3F"/>
    <w:rsid w:val="00453A72"/>
    <w:rsid w:val="00460A65"/>
    <w:rsid w:val="00461419"/>
    <w:rsid w:val="00461750"/>
    <w:rsid w:val="00461B63"/>
    <w:rsid w:val="00461CCD"/>
    <w:rsid w:val="00462029"/>
    <w:rsid w:val="00462AF1"/>
    <w:rsid w:val="00464938"/>
    <w:rsid w:val="00465E19"/>
    <w:rsid w:val="00465F93"/>
    <w:rsid w:val="00466B1D"/>
    <w:rsid w:val="0047396A"/>
    <w:rsid w:val="00473C16"/>
    <w:rsid w:val="00475FA8"/>
    <w:rsid w:val="00480346"/>
    <w:rsid w:val="00480BCE"/>
    <w:rsid w:val="00481C6C"/>
    <w:rsid w:val="00481DED"/>
    <w:rsid w:val="004823B9"/>
    <w:rsid w:val="00482BFA"/>
    <w:rsid w:val="0048407D"/>
    <w:rsid w:val="00485D31"/>
    <w:rsid w:val="004876DE"/>
    <w:rsid w:val="00491928"/>
    <w:rsid w:val="004931D8"/>
    <w:rsid w:val="00493613"/>
    <w:rsid w:val="004940D1"/>
    <w:rsid w:val="0049529D"/>
    <w:rsid w:val="00495ED8"/>
    <w:rsid w:val="004A2B71"/>
    <w:rsid w:val="004B0513"/>
    <w:rsid w:val="004B0988"/>
    <w:rsid w:val="004B1521"/>
    <w:rsid w:val="004B1AB6"/>
    <w:rsid w:val="004B1B2D"/>
    <w:rsid w:val="004B3C82"/>
    <w:rsid w:val="004B49A9"/>
    <w:rsid w:val="004B54CE"/>
    <w:rsid w:val="004C08F4"/>
    <w:rsid w:val="004C09D8"/>
    <w:rsid w:val="004C0D88"/>
    <w:rsid w:val="004C0E1B"/>
    <w:rsid w:val="004C172F"/>
    <w:rsid w:val="004C23F8"/>
    <w:rsid w:val="004C2418"/>
    <w:rsid w:val="004C2F1A"/>
    <w:rsid w:val="004C30C1"/>
    <w:rsid w:val="004C31A4"/>
    <w:rsid w:val="004C438B"/>
    <w:rsid w:val="004C4C15"/>
    <w:rsid w:val="004C4EAC"/>
    <w:rsid w:val="004C520F"/>
    <w:rsid w:val="004C54D0"/>
    <w:rsid w:val="004C5A4A"/>
    <w:rsid w:val="004C5ADF"/>
    <w:rsid w:val="004C62B2"/>
    <w:rsid w:val="004C70F2"/>
    <w:rsid w:val="004D169F"/>
    <w:rsid w:val="004D21D7"/>
    <w:rsid w:val="004D28D2"/>
    <w:rsid w:val="004D3B55"/>
    <w:rsid w:val="004D47B1"/>
    <w:rsid w:val="004D58E3"/>
    <w:rsid w:val="004E04AB"/>
    <w:rsid w:val="004E1054"/>
    <w:rsid w:val="004E23D5"/>
    <w:rsid w:val="004E2635"/>
    <w:rsid w:val="004E4759"/>
    <w:rsid w:val="004E7484"/>
    <w:rsid w:val="004E7560"/>
    <w:rsid w:val="004F251A"/>
    <w:rsid w:val="004F298E"/>
    <w:rsid w:val="004F304C"/>
    <w:rsid w:val="004F3CC9"/>
    <w:rsid w:val="004F78A3"/>
    <w:rsid w:val="00501347"/>
    <w:rsid w:val="00501B37"/>
    <w:rsid w:val="0050222F"/>
    <w:rsid w:val="0050300A"/>
    <w:rsid w:val="005046A4"/>
    <w:rsid w:val="00505077"/>
    <w:rsid w:val="005051E5"/>
    <w:rsid w:val="00506EBB"/>
    <w:rsid w:val="005117A2"/>
    <w:rsid w:val="0051494C"/>
    <w:rsid w:val="005170F5"/>
    <w:rsid w:val="00517CC0"/>
    <w:rsid w:val="0052080C"/>
    <w:rsid w:val="00520E54"/>
    <w:rsid w:val="0052424D"/>
    <w:rsid w:val="00524FA3"/>
    <w:rsid w:val="005258CD"/>
    <w:rsid w:val="005260F4"/>
    <w:rsid w:val="00530434"/>
    <w:rsid w:val="00533E08"/>
    <w:rsid w:val="005362C7"/>
    <w:rsid w:val="00540008"/>
    <w:rsid w:val="00540098"/>
    <w:rsid w:val="005409FF"/>
    <w:rsid w:val="00542456"/>
    <w:rsid w:val="00543330"/>
    <w:rsid w:val="00544AE9"/>
    <w:rsid w:val="005451A2"/>
    <w:rsid w:val="00545BF0"/>
    <w:rsid w:val="00545F57"/>
    <w:rsid w:val="00550A41"/>
    <w:rsid w:val="00550DB7"/>
    <w:rsid w:val="005535AF"/>
    <w:rsid w:val="00554236"/>
    <w:rsid w:val="005550BF"/>
    <w:rsid w:val="00556579"/>
    <w:rsid w:val="00557096"/>
    <w:rsid w:val="00561BAD"/>
    <w:rsid w:val="00563D4A"/>
    <w:rsid w:val="00564685"/>
    <w:rsid w:val="00565B2D"/>
    <w:rsid w:val="00566FA2"/>
    <w:rsid w:val="005678B2"/>
    <w:rsid w:val="00567C53"/>
    <w:rsid w:val="00570172"/>
    <w:rsid w:val="00570AA1"/>
    <w:rsid w:val="0057408C"/>
    <w:rsid w:val="0057631F"/>
    <w:rsid w:val="005803FA"/>
    <w:rsid w:val="00580D05"/>
    <w:rsid w:val="005813A3"/>
    <w:rsid w:val="0058466C"/>
    <w:rsid w:val="0058474F"/>
    <w:rsid w:val="00585264"/>
    <w:rsid w:val="00585617"/>
    <w:rsid w:val="00585BA2"/>
    <w:rsid w:val="0058685D"/>
    <w:rsid w:val="00586A03"/>
    <w:rsid w:val="00587257"/>
    <w:rsid w:val="005906A8"/>
    <w:rsid w:val="00596167"/>
    <w:rsid w:val="005967AF"/>
    <w:rsid w:val="005A0471"/>
    <w:rsid w:val="005A2423"/>
    <w:rsid w:val="005A62C9"/>
    <w:rsid w:val="005A6387"/>
    <w:rsid w:val="005A6521"/>
    <w:rsid w:val="005A6CE3"/>
    <w:rsid w:val="005A7ED7"/>
    <w:rsid w:val="005B14D9"/>
    <w:rsid w:val="005B1777"/>
    <w:rsid w:val="005B2674"/>
    <w:rsid w:val="005B468C"/>
    <w:rsid w:val="005B574F"/>
    <w:rsid w:val="005B5944"/>
    <w:rsid w:val="005B77EC"/>
    <w:rsid w:val="005B78CC"/>
    <w:rsid w:val="005C0087"/>
    <w:rsid w:val="005C1566"/>
    <w:rsid w:val="005C28E6"/>
    <w:rsid w:val="005C3819"/>
    <w:rsid w:val="005C5651"/>
    <w:rsid w:val="005D18BB"/>
    <w:rsid w:val="005D29D0"/>
    <w:rsid w:val="005D3D39"/>
    <w:rsid w:val="005D4806"/>
    <w:rsid w:val="005D7C57"/>
    <w:rsid w:val="005E1147"/>
    <w:rsid w:val="005E18AC"/>
    <w:rsid w:val="005E5A8E"/>
    <w:rsid w:val="005E71E4"/>
    <w:rsid w:val="005F050A"/>
    <w:rsid w:val="005F060E"/>
    <w:rsid w:val="005F072D"/>
    <w:rsid w:val="005F2323"/>
    <w:rsid w:val="005F5925"/>
    <w:rsid w:val="00601A9C"/>
    <w:rsid w:val="00602962"/>
    <w:rsid w:val="0060447C"/>
    <w:rsid w:val="0060478F"/>
    <w:rsid w:val="006059B6"/>
    <w:rsid w:val="00605EBF"/>
    <w:rsid w:val="00606D1B"/>
    <w:rsid w:val="00606F03"/>
    <w:rsid w:val="00611382"/>
    <w:rsid w:val="006116DA"/>
    <w:rsid w:val="00612512"/>
    <w:rsid w:val="006125CC"/>
    <w:rsid w:val="006168FB"/>
    <w:rsid w:val="006204B3"/>
    <w:rsid w:val="00620AC0"/>
    <w:rsid w:val="00621182"/>
    <w:rsid w:val="00622D32"/>
    <w:rsid w:val="00624443"/>
    <w:rsid w:val="0062482D"/>
    <w:rsid w:val="0062571E"/>
    <w:rsid w:val="00626199"/>
    <w:rsid w:val="00626409"/>
    <w:rsid w:val="00626AC5"/>
    <w:rsid w:val="006300E4"/>
    <w:rsid w:val="00630151"/>
    <w:rsid w:val="006313A5"/>
    <w:rsid w:val="00635BC2"/>
    <w:rsid w:val="00636696"/>
    <w:rsid w:val="00636AF5"/>
    <w:rsid w:val="006436F2"/>
    <w:rsid w:val="00643E7A"/>
    <w:rsid w:val="006440F8"/>
    <w:rsid w:val="00645068"/>
    <w:rsid w:val="00646538"/>
    <w:rsid w:val="00647B30"/>
    <w:rsid w:val="00647FC9"/>
    <w:rsid w:val="00650C02"/>
    <w:rsid w:val="006532EE"/>
    <w:rsid w:val="006543C2"/>
    <w:rsid w:val="00654724"/>
    <w:rsid w:val="006555F2"/>
    <w:rsid w:val="0065569E"/>
    <w:rsid w:val="00655A1B"/>
    <w:rsid w:val="0065783B"/>
    <w:rsid w:val="00657BAA"/>
    <w:rsid w:val="0066068E"/>
    <w:rsid w:val="0066179A"/>
    <w:rsid w:val="00662470"/>
    <w:rsid w:val="0066255D"/>
    <w:rsid w:val="0066323F"/>
    <w:rsid w:val="00663C81"/>
    <w:rsid w:val="006647AF"/>
    <w:rsid w:val="00664FBC"/>
    <w:rsid w:val="0066573A"/>
    <w:rsid w:val="00665D1C"/>
    <w:rsid w:val="006665FC"/>
    <w:rsid w:val="006669AA"/>
    <w:rsid w:val="00671F07"/>
    <w:rsid w:val="00672C0E"/>
    <w:rsid w:val="006739C6"/>
    <w:rsid w:val="00674A37"/>
    <w:rsid w:val="00675F82"/>
    <w:rsid w:val="00676A54"/>
    <w:rsid w:val="00677217"/>
    <w:rsid w:val="00677720"/>
    <w:rsid w:val="00677B1B"/>
    <w:rsid w:val="006820CE"/>
    <w:rsid w:val="00686922"/>
    <w:rsid w:val="00686B81"/>
    <w:rsid w:val="00686C49"/>
    <w:rsid w:val="0069236A"/>
    <w:rsid w:val="00695748"/>
    <w:rsid w:val="00696657"/>
    <w:rsid w:val="006975F7"/>
    <w:rsid w:val="00697C21"/>
    <w:rsid w:val="00697FF5"/>
    <w:rsid w:val="006A0CEC"/>
    <w:rsid w:val="006A350C"/>
    <w:rsid w:val="006A5EEE"/>
    <w:rsid w:val="006A779F"/>
    <w:rsid w:val="006B0FE0"/>
    <w:rsid w:val="006B12E2"/>
    <w:rsid w:val="006B4C5C"/>
    <w:rsid w:val="006B5C63"/>
    <w:rsid w:val="006B6488"/>
    <w:rsid w:val="006B71C3"/>
    <w:rsid w:val="006B728E"/>
    <w:rsid w:val="006C020F"/>
    <w:rsid w:val="006C3D18"/>
    <w:rsid w:val="006C5D36"/>
    <w:rsid w:val="006C71FB"/>
    <w:rsid w:val="006C7D1F"/>
    <w:rsid w:val="006D0B12"/>
    <w:rsid w:val="006D1372"/>
    <w:rsid w:val="006D15F3"/>
    <w:rsid w:val="006D1887"/>
    <w:rsid w:val="006D2262"/>
    <w:rsid w:val="006D2578"/>
    <w:rsid w:val="006D26A5"/>
    <w:rsid w:val="006D3AD0"/>
    <w:rsid w:val="006D4D9C"/>
    <w:rsid w:val="006D7195"/>
    <w:rsid w:val="006E0E2F"/>
    <w:rsid w:val="006E2B5C"/>
    <w:rsid w:val="006E2F6B"/>
    <w:rsid w:val="006E498F"/>
    <w:rsid w:val="006E5CDB"/>
    <w:rsid w:val="006E6D9C"/>
    <w:rsid w:val="006E7E66"/>
    <w:rsid w:val="006F0734"/>
    <w:rsid w:val="006F155E"/>
    <w:rsid w:val="006F1592"/>
    <w:rsid w:val="006F1749"/>
    <w:rsid w:val="006F1D53"/>
    <w:rsid w:val="006F2A57"/>
    <w:rsid w:val="006F3AC0"/>
    <w:rsid w:val="006F3C25"/>
    <w:rsid w:val="007003B5"/>
    <w:rsid w:val="00701E06"/>
    <w:rsid w:val="0070364A"/>
    <w:rsid w:val="007055D3"/>
    <w:rsid w:val="007063C0"/>
    <w:rsid w:val="00706801"/>
    <w:rsid w:val="00707657"/>
    <w:rsid w:val="007109B5"/>
    <w:rsid w:val="00710C95"/>
    <w:rsid w:val="00710E11"/>
    <w:rsid w:val="00711CB4"/>
    <w:rsid w:val="00712025"/>
    <w:rsid w:val="007157DB"/>
    <w:rsid w:val="00715E82"/>
    <w:rsid w:val="0071677A"/>
    <w:rsid w:val="007175DB"/>
    <w:rsid w:val="007176F5"/>
    <w:rsid w:val="007177F3"/>
    <w:rsid w:val="00717AF1"/>
    <w:rsid w:val="00720746"/>
    <w:rsid w:val="0072208B"/>
    <w:rsid w:val="00725E7F"/>
    <w:rsid w:val="00727AAC"/>
    <w:rsid w:val="007307EB"/>
    <w:rsid w:val="00730840"/>
    <w:rsid w:val="007332C8"/>
    <w:rsid w:val="0073404E"/>
    <w:rsid w:val="0073412D"/>
    <w:rsid w:val="00735140"/>
    <w:rsid w:val="007362C3"/>
    <w:rsid w:val="0073698B"/>
    <w:rsid w:val="00736C2F"/>
    <w:rsid w:val="007407A2"/>
    <w:rsid w:val="00741E55"/>
    <w:rsid w:val="00744756"/>
    <w:rsid w:val="00744DF5"/>
    <w:rsid w:val="00745A8B"/>
    <w:rsid w:val="00747BD5"/>
    <w:rsid w:val="007505AB"/>
    <w:rsid w:val="007505C8"/>
    <w:rsid w:val="00751092"/>
    <w:rsid w:val="00751B80"/>
    <w:rsid w:val="00752D17"/>
    <w:rsid w:val="00753BFD"/>
    <w:rsid w:val="00754BDF"/>
    <w:rsid w:val="007553F6"/>
    <w:rsid w:val="00755B35"/>
    <w:rsid w:val="007561A3"/>
    <w:rsid w:val="0075655D"/>
    <w:rsid w:val="00761729"/>
    <w:rsid w:val="00765BAF"/>
    <w:rsid w:val="00766035"/>
    <w:rsid w:val="00767C3D"/>
    <w:rsid w:val="00771A9A"/>
    <w:rsid w:val="00772B5E"/>
    <w:rsid w:val="007740CE"/>
    <w:rsid w:val="007768C9"/>
    <w:rsid w:val="00776A40"/>
    <w:rsid w:val="0078056B"/>
    <w:rsid w:val="00782041"/>
    <w:rsid w:val="00782073"/>
    <w:rsid w:val="007820A9"/>
    <w:rsid w:val="00782DAD"/>
    <w:rsid w:val="007848CB"/>
    <w:rsid w:val="00784F4C"/>
    <w:rsid w:val="00785A78"/>
    <w:rsid w:val="007867DD"/>
    <w:rsid w:val="007874BE"/>
    <w:rsid w:val="00791F21"/>
    <w:rsid w:val="007922F1"/>
    <w:rsid w:val="00792CC6"/>
    <w:rsid w:val="007932F5"/>
    <w:rsid w:val="00794B76"/>
    <w:rsid w:val="00795ADA"/>
    <w:rsid w:val="00797E9E"/>
    <w:rsid w:val="007A27C0"/>
    <w:rsid w:val="007A4EEC"/>
    <w:rsid w:val="007A72DD"/>
    <w:rsid w:val="007B1521"/>
    <w:rsid w:val="007B3CB4"/>
    <w:rsid w:val="007B5AAD"/>
    <w:rsid w:val="007B5C68"/>
    <w:rsid w:val="007B73F5"/>
    <w:rsid w:val="007C19E9"/>
    <w:rsid w:val="007C4071"/>
    <w:rsid w:val="007C43CB"/>
    <w:rsid w:val="007C55CB"/>
    <w:rsid w:val="007C5ABE"/>
    <w:rsid w:val="007C71DD"/>
    <w:rsid w:val="007D0522"/>
    <w:rsid w:val="007D195F"/>
    <w:rsid w:val="007D1B0E"/>
    <w:rsid w:val="007D2C67"/>
    <w:rsid w:val="007D2D52"/>
    <w:rsid w:val="007D32D7"/>
    <w:rsid w:val="007D346D"/>
    <w:rsid w:val="007D4A33"/>
    <w:rsid w:val="007D57AE"/>
    <w:rsid w:val="007D6276"/>
    <w:rsid w:val="007D6C65"/>
    <w:rsid w:val="007D7930"/>
    <w:rsid w:val="007E08A1"/>
    <w:rsid w:val="007E156F"/>
    <w:rsid w:val="007E1792"/>
    <w:rsid w:val="007E34B6"/>
    <w:rsid w:val="007E4213"/>
    <w:rsid w:val="007E4E55"/>
    <w:rsid w:val="007E546C"/>
    <w:rsid w:val="007E56AA"/>
    <w:rsid w:val="007E576E"/>
    <w:rsid w:val="007E5A1E"/>
    <w:rsid w:val="007E65CF"/>
    <w:rsid w:val="007F0EFB"/>
    <w:rsid w:val="007F4A8A"/>
    <w:rsid w:val="007F6143"/>
    <w:rsid w:val="007F6A49"/>
    <w:rsid w:val="008005E9"/>
    <w:rsid w:val="00803384"/>
    <w:rsid w:val="00803909"/>
    <w:rsid w:val="00806446"/>
    <w:rsid w:val="00806ED9"/>
    <w:rsid w:val="008075EC"/>
    <w:rsid w:val="0081126A"/>
    <w:rsid w:val="008114AE"/>
    <w:rsid w:val="00811AB4"/>
    <w:rsid w:val="00811CCF"/>
    <w:rsid w:val="00812017"/>
    <w:rsid w:val="008122B7"/>
    <w:rsid w:val="0081259E"/>
    <w:rsid w:val="0081385B"/>
    <w:rsid w:val="00813AD3"/>
    <w:rsid w:val="00814605"/>
    <w:rsid w:val="008155BD"/>
    <w:rsid w:val="00815DDA"/>
    <w:rsid w:val="008172D2"/>
    <w:rsid w:val="0081771F"/>
    <w:rsid w:val="00821070"/>
    <w:rsid w:val="008216DD"/>
    <w:rsid w:val="00821745"/>
    <w:rsid w:val="00822FBD"/>
    <w:rsid w:val="00823AEE"/>
    <w:rsid w:val="00823EEC"/>
    <w:rsid w:val="00825AA8"/>
    <w:rsid w:val="00826782"/>
    <w:rsid w:val="00826E54"/>
    <w:rsid w:val="00826F07"/>
    <w:rsid w:val="0082706D"/>
    <w:rsid w:val="00827EC3"/>
    <w:rsid w:val="008300F1"/>
    <w:rsid w:val="008316BE"/>
    <w:rsid w:val="00832465"/>
    <w:rsid w:val="0083403C"/>
    <w:rsid w:val="00836C32"/>
    <w:rsid w:val="00842D3E"/>
    <w:rsid w:val="00842EBB"/>
    <w:rsid w:val="00845FC7"/>
    <w:rsid w:val="00846F43"/>
    <w:rsid w:val="00850F90"/>
    <w:rsid w:val="00853267"/>
    <w:rsid w:val="00853BAB"/>
    <w:rsid w:val="00853EBB"/>
    <w:rsid w:val="00855E08"/>
    <w:rsid w:val="00856A9C"/>
    <w:rsid w:val="008617D5"/>
    <w:rsid w:val="00862327"/>
    <w:rsid w:val="00862AA2"/>
    <w:rsid w:val="008645CB"/>
    <w:rsid w:val="0086501C"/>
    <w:rsid w:val="00867687"/>
    <w:rsid w:val="00867CC3"/>
    <w:rsid w:val="008708BC"/>
    <w:rsid w:val="00870B63"/>
    <w:rsid w:val="0087149C"/>
    <w:rsid w:val="00871AB4"/>
    <w:rsid w:val="00872641"/>
    <w:rsid w:val="008747D6"/>
    <w:rsid w:val="00874948"/>
    <w:rsid w:val="0087590B"/>
    <w:rsid w:val="0087630E"/>
    <w:rsid w:val="00876E42"/>
    <w:rsid w:val="008770D8"/>
    <w:rsid w:val="00880D9E"/>
    <w:rsid w:val="00880DD1"/>
    <w:rsid w:val="008819F0"/>
    <w:rsid w:val="0088260B"/>
    <w:rsid w:val="00884B72"/>
    <w:rsid w:val="0088621F"/>
    <w:rsid w:val="00886F2A"/>
    <w:rsid w:val="00887851"/>
    <w:rsid w:val="008906DA"/>
    <w:rsid w:val="0089127C"/>
    <w:rsid w:val="0089304B"/>
    <w:rsid w:val="008933DD"/>
    <w:rsid w:val="0089381D"/>
    <w:rsid w:val="00894162"/>
    <w:rsid w:val="00894543"/>
    <w:rsid w:val="00894B62"/>
    <w:rsid w:val="00896166"/>
    <w:rsid w:val="00896862"/>
    <w:rsid w:val="008975B3"/>
    <w:rsid w:val="008A1C9B"/>
    <w:rsid w:val="008A3ACE"/>
    <w:rsid w:val="008A548A"/>
    <w:rsid w:val="008A56BE"/>
    <w:rsid w:val="008A6447"/>
    <w:rsid w:val="008A6D30"/>
    <w:rsid w:val="008A7E09"/>
    <w:rsid w:val="008A7F9B"/>
    <w:rsid w:val="008B1B58"/>
    <w:rsid w:val="008B2204"/>
    <w:rsid w:val="008B2788"/>
    <w:rsid w:val="008B2BCE"/>
    <w:rsid w:val="008B570D"/>
    <w:rsid w:val="008B57CA"/>
    <w:rsid w:val="008C6BD4"/>
    <w:rsid w:val="008C7BDA"/>
    <w:rsid w:val="008D0973"/>
    <w:rsid w:val="008D187C"/>
    <w:rsid w:val="008D1F6D"/>
    <w:rsid w:val="008D3AA5"/>
    <w:rsid w:val="008D407C"/>
    <w:rsid w:val="008D52D2"/>
    <w:rsid w:val="008D5436"/>
    <w:rsid w:val="008D62DB"/>
    <w:rsid w:val="008D638C"/>
    <w:rsid w:val="008D68C2"/>
    <w:rsid w:val="008D799E"/>
    <w:rsid w:val="008E1DD1"/>
    <w:rsid w:val="008E2F43"/>
    <w:rsid w:val="008E3037"/>
    <w:rsid w:val="008E3299"/>
    <w:rsid w:val="008E36F6"/>
    <w:rsid w:val="008E380E"/>
    <w:rsid w:val="008E3CAF"/>
    <w:rsid w:val="008E4C16"/>
    <w:rsid w:val="008E5901"/>
    <w:rsid w:val="008E6D61"/>
    <w:rsid w:val="008E7157"/>
    <w:rsid w:val="008E756F"/>
    <w:rsid w:val="008E76A0"/>
    <w:rsid w:val="008F133D"/>
    <w:rsid w:val="008F17ED"/>
    <w:rsid w:val="008F257A"/>
    <w:rsid w:val="008F2DE7"/>
    <w:rsid w:val="008F396A"/>
    <w:rsid w:val="008F4E41"/>
    <w:rsid w:val="008F50F0"/>
    <w:rsid w:val="008F61DE"/>
    <w:rsid w:val="008F6630"/>
    <w:rsid w:val="008F7AB9"/>
    <w:rsid w:val="009003E0"/>
    <w:rsid w:val="009004D9"/>
    <w:rsid w:val="00901F59"/>
    <w:rsid w:val="00903351"/>
    <w:rsid w:val="009036FE"/>
    <w:rsid w:val="00904263"/>
    <w:rsid w:val="009044CD"/>
    <w:rsid w:val="00907193"/>
    <w:rsid w:val="00910149"/>
    <w:rsid w:val="00910541"/>
    <w:rsid w:val="00911CB2"/>
    <w:rsid w:val="009129E8"/>
    <w:rsid w:val="00912A7B"/>
    <w:rsid w:val="0091316D"/>
    <w:rsid w:val="009143F4"/>
    <w:rsid w:val="00914E27"/>
    <w:rsid w:val="00915972"/>
    <w:rsid w:val="00916AD6"/>
    <w:rsid w:val="009208FE"/>
    <w:rsid w:val="00925024"/>
    <w:rsid w:val="0092522C"/>
    <w:rsid w:val="00925EFE"/>
    <w:rsid w:val="00931025"/>
    <w:rsid w:val="00932370"/>
    <w:rsid w:val="009329AC"/>
    <w:rsid w:val="00933767"/>
    <w:rsid w:val="00933D84"/>
    <w:rsid w:val="009376F7"/>
    <w:rsid w:val="009407FD"/>
    <w:rsid w:val="00941CE5"/>
    <w:rsid w:val="00941EEB"/>
    <w:rsid w:val="009444CD"/>
    <w:rsid w:val="00944815"/>
    <w:rsid w:val="00944951"/>
    <w:rsid w:val="00944F1F"/>
    <w:rsid w:val="00945296"/>
    <w:rsid w:val="00946A91"/>
    <w:rsid w:val="00950DB3"/>
    <w:rsid w:val="009520AB"/>
    <w:rsid w:val="009536C8"/>
    <w:rsid w:val="00953E2A"/>
    <w:rsid w:val="009544F0"/>
    <w:rsid w:val="009556E4"/>
    <w:rsid w:val="00955AA8"/>
    <w:rsid w:val="00956264"/>
    <w:rsid w:val="00957BB9"/>
    <w:rsid w:val="00957E5D"/>
    <w:rsid w:val="00960514"/>
    <w:rsid w:val="009624E1"/>
    <w:rsid w:val="00962ACB"/>
    <w:rsid w:val="00966C07"/>
    <w:rsid w:val="00970540"/>
    <w:rsid w:val="009711E5"/>
    <w:rsid w:val="009732B0"/>
    <w:rsid w:val="0097603B"/>
    <w:rsid w:val="009778A7"/>
    <w:rsid w:val="009807CA"/>
    <w:rsid w:val="00980A4B"/>
    <w:rsid w:val="0098188B"/>
    <w:rsid w:val="00983F39"/>
    <w:rsid w:val="009843AF"/>
    <w:rsid w:val="00984CF2"/>
    <w:rsid w:val="00985F96"/>
    <w:rsid w:val="009868B5"/>
    <w:rsid w:val="00990AD2"/>
    <w:rsid w:val="00992CC7"/>
    <w:rsid w:val="0099321A"/>
    <w:rsid w:val="00994517"/>
    <w:rsid w:val="00994CE9"/>
    <w:rsid w:val="009970A8"/>
    <w:rsid w:val="0099730B"/>
    <w:rsid w:val="009A0429"/>
    <w:rsid w:val="009A5C1E"/>
    <w:rsid w:val="009A601A"/>
    <w:rsid w:val="009A7652"/>
    <w:rsid w:val="009A7B76"/>
    <w:rsid w:val="009B0195"/>
    <w:rsid w:val="009B0596"/>
    <w:rsid w:val="009B066C"/>
    <w:rsid w:val="009B17DF"/>
    <w:rsid w:val="009B2C65"/>
    <w:rsid w:val="009B4F3A"/>
    <w:rsid w:val="009B5387"/>
    <w:rsid w:val="009B5BE3"/>
    <w:rsid w:val="009B5D67"/>
    <w:rsid w:val="009B6E5B"/>
    <w:rsid w:val="009B76D4"/>
    <w:rsid w:val="009C0998"/>
    <w:rsid w:val="009C1C5E"/>
    <w:rsid w:val="009C27A8"/>
    <w:rsid w:val="009C34D7"/>
    <w:rsid w:val="009C3A6C"/>
    <w:rsid w:val="009C555E"/>
    <w:rsid w:val="009C59E6"/>
    <w:rsid w:val="009C6A8F"/>
    <w:rsid w:val="009C78F5"/>
    <w:rsid w:val="009D0457"/>
    <w:rsid w:val="009D1E0B"/>
    <w:rsid w:val="009D2D30"/>
    <w:rsid w:val="009D5D70"/>
    <w:rsid w:val="009D62AE"/>
    <w:rsid w:val="009E0FA2"/>
    <w:rsid w:val="009E1981"/>
    <w:rsid w:val="009E277C"/>
    <w:rsid w:val="009E35D0"/>
    <w:rsid w:val="009E4906"/>
    <w:rsid w:val="009E628E"/>
    <w:rsid w:val="009E6C24"/>
    <w:rsid w:val="009E6E85"/>
    <w:rsid w:val="009E72E8"/>
    <w:rsid w:val="009E7D36"/>
    <w:rsid w:val="009F0E69"/>
    <w:rsid w:val="009F202B"/>
    <w:rsid w:val="009F249F"/>
    <w:rsid w:val="009F3CED"/>
    <w:rsid w:val="009F64FD"/>
    <w:rsid w:val="00A01496"/>
    <w:rsid w:val="00A032D3"/>
    <w:rsid w:val="00A04A88"/>
    <w:rsid w:val="00A04AF6"/>
    <w:rsid w:val="00A064CD"/>
    <w:rsid w:val="00A07885"/>
    <w:rsid w:val="00A11899"/>
    <w:rsid w:val="00A11A88"/>
    <w:rsid w:val="00A124E4"/>
    <w:rsid w:val="00A13B3D"/>
    <w:rsid w:val="00A15BA8"/>
    <w:rsid w:val="00A1716C"/>
    <w:rsid w:val="00A17348"/>
    <w:rsid w:val="00A17CFA"/>
    <w:rsid w:val="00A17FEA"/>
    <w:rsid w:val="00A21844"/>
    <w:rsid w:val="00A22866"/>
    <w:rsid w:val="00A242D4"/>
    <w:rsid w:val="00A256E7"/>
    <w:rsid w:val="00A3060B"/>
    <w:rsid w:val="00A306CD"/>
    <w:rsid w:val="00A33A24"/>
    <w:rsid w:val="00A353E4"/>
    <w:rsid w:val="00A35597"/>
    <w:rsid w:val="00A35C7D"/>
    <w:rsid w:val="00A362C3"/>
    <w:rsid w:val="00A36ABE"/>
    <w:rsid w:val="00A37648"/>
    <w:rsid w:val="00A37ABA"/>
    <w:rsid w:val="00A37D75"/>
    <w:rsid w:val="00A40135"/>
    <w:rsid w:val="00A4029B"/>
    <w:rsid w:val="00A417F2"/>
    <w:rsid w:val="00A41B56"/>
    <w:rsid w:val="00A42043"/>
    <w:rsid w:val="00A4213E"/>
    <w:rsid w:val="00A427AD"/>
    <w:rsid w:val="00A42A5D"/>
    <w:rsid w:val="00A43206"/>
    <w:rsid w:val="00A4321F"/>
    <w:rsid w:val="00A43B5D"/>
    <w:rsid w:val="00A43C5D"/>
    <w:rsid w:val="00A464BE"/>
    <w:rsid w:val="00A46C85"/>
    <w:rsid w:val="00A474BF"/>
    <w:rsid w:val="00A47924"/>
    <w:rsid w:val="00A50846"/>
    <w:rsid w:val="00A54470"/>
    <w:rsid w:val="00A5518C"/>
    <w:rsid w:val="00A55A91"/>
    <w:rsid w:val="00A56D1D"/>
    <w:rsid w:val="00A571BB"/>
    <w:rsid w:val="00A5745A"/>
    <w:rsid w:val="00A62771"/>
    <w:rsid w:val="00A639F6"/>
    <w:rsid w:val="00A64049"/>
    <w:rsid w:val="00A64796"/>
    <w:rsid w:val="00A652C5"/>
    <w:rsid w:val="00A66165"/>
    <w:rsid w:val="00A66FC4"/>
    <w:rsid w:val="00A675A8"/>
    <w:rsid w:val="00A67B77"/>
    <w:rsid w:val="00A708F0"/>
    <w:rsid w:val="00A72A01"/>
    <w:rsid w:val="00A748F1"/>
    <w:rsid w:val="00A75BA5"/>
    <w:rsid w:val="00A80A49"/>
    <w:rsid w:val="00A81691"/>
    <w:rsid w:val="00A83661"/>
    <w:rsid w:val="00A84004"/>
    <w:rsid w:val="00A87CC1"/>
    <w:rsid w:val="00A91374"/>
    <w:rsid w:val="00A91741"/>
    <w:rsid w:val="00A92128"/>
    <w:rsid w:val="00A94121"/>
    <w:rsid w:val="00A954A6"/>
    <w:rsid w:val="00A960A2"/>
    <w:rsid w:val="00A96B61"/>
    <w:rsid w:val="00A97BF6"/>
    <w:rsid w:val="00AA1B61"/>
    <w:rsid w:val="00AA2B59"/>
    <w:rsid w:val="00AA3117"/>
    <w:rsid w:val="00AA3F01"/>
    <w:rsid w:val="00AA6BED"/>
    <w:rsid w:val="00AA7716"/>
    <w:rsid w:val="00AA794B"/>
    <w:rsid w:val="00AA7D94"/>
    <w:rsid w:val="00AB0623"/>
    <w:rsid w:val="00AB0C60"/>
    <w:rsid w:val="00AB1116"/>
    <w:rsid w:val="00AB12E5"/>
    <w:rsid w:val="00AB2049"/>
    <w:rsid w:val="00AB22B7"/>
    <w:rsid w:val="00AB2B6C"/>
    <w:rsid w:val="00AB2D70"/>
    <w:rsid w:val="00AB31AF"/>
    <w:rsid w:val="00AB3CFD"/>
    <w:rsid w:val="00AB5D49"/>
    <w:rsid w:val="00AB5DF6"/>
    <w:rsid w:val="00AB615D"/>
    <w:rsid w:val="00AB7BC1"/>
    <w:rsid w:val="00AC0261"/>
    <w:rsid w:val="00AC0CDA"/>
    <w:rsid w:val="00AC0E5F"/>
    <w:rsid w:val="00AC2B73"/>
    <w:rsid w:val="00AC4116"/>
    <w:rsid w:val="00AC62AD"/>
    <w:rsid w:val="00AD0055"/>
    <w:rsid w:val="00AD0DB0"/>
    <w:rsid w:val="00AD1638"/>
    <w:rsid w:val="00AD1A3C"/>
    <w:rsid w:val="00AD3736"/>
    <w:rsid w:val="00AD4AAC"/>
    <w:rsid w:val="00AD56C1"/>
    <w:rsid w:val="00AD5DD3"/>
    <w:rsid w:val="00AD740A"/>
    <w:rsid w:val="00AD7833"/>
    <w:rsid w:val="00AE1A0D"/>
    <w:rsid w:val="00AE3EB0"/>
    <w:rsid w:val="00AE48F3"/>
    <w:rsid w:val="00AE4C6E"/>
    <w:rsid w:val="00AE5621"/>
    <w:rsid w:val="00AE6B71"/>
    <w:rsid w:val="00AE7A8B"/>
    <w:rsid w:val="00AE7F94"/>
    <w:rsid w:val="00AF2F3E"/>
    <w:rsid w:val="00AF2FA1"/>
    <w:rsid w:val="00AF4588"/>
    <w:rsid w:val="00AF45B1"/>
    <w:rsid w:val="00AF4E4A"/>
    <w:rsid w:val="00AF5BC5"/>
    <w:rsid w:val="00AF5E71"/>
    <w:rsid w:val="00AF60CB"/>
    <w:rsid w:val="00AF7BD0"/>
    <w:rsid w:val="00B00566"/>
    <w:rsid w:val="00B01392"/>
    <w:rsid w:val="00B01C45"/>
    <w:rsid w:val="00B0253D"/>
    <w:rsid w:val="00B02C62"/>
    <w:rsid w:val="00B0438F"/>
    <w:rsid w:val="00B06493"/>
    <w:rsid w:val="00B071FA"/>
    <w:rsid w:val="00B10772"/>
    <w:rsid w:val="00B10EEC"/>
    <w:rsid w:val="00B12700"/>
    <w:rsid w:val="00B12751"/>
    <w:rsid w:val="00B1412E"/>
    <w:rsid w:val="00B145E2"/>
    <w:rsid w:val="00B15676"/>
    <w:rsid w:val="00B15A61"/>
    <w:rsid w:val="00B16920"/>
    <w:rsid w:val="00B17019"/>
    <w:rsid w:val="00B17034"/>
    <w:rsid w:val="00B20AA2"/>
    <w:rsid w:val="00B24470"/>
    <w:rsid w:val="00B25F36"/>
    <w:rsid w:val="00B304F1"/>
    <w:rsid w:val="00B32DD1"/>
    <w:rsid w:val="00B33FD2"/>
    <w:rsid w:val="00B34E4D"/>
    <w:rsid w:val="00B34F1E"/>
    <w:rsid w:val="00B35AE8"/>
    <w:rsid w:val="00B367B5"/>
    <w:rsid w:val="00B41DFB"/>
    <w:rsid w:val="00B42B8A"/>
    <w:rsid w:val="00B42BC8"/>
    <w:rsid w:val="00B43B5C"/>
    <w:rsid w:val="00B443C3"/>
    <w:rsid w:val="00B4497C"/>
    <w:rsid w:val="00B4507B"/>
    <w:rsid w:val="00B450DA"/>
    <w:rsid w:val="00B45188"/>
    <w:rsid w:val="00B47108"/>
    <w:rsid w:val="00B53CFE"/>
    <w:rsid w:val="00B555E0"/>
    <w:rsid w:val="00B556FF"/>
    <w:rsid w:val="00B563E1"/>
    <w:rsid w:val="00B56429"/>
    <w:rsid w:val="00B5769F"/>
    <w:rsid w:val="00B57C23"/>
    <w:rsid w:val="00B62868"/>
    <w:rsid w:val="00B628D1"/>
    <w:rsid w:val="00B62C9B"/>
    <w:rsid w:val="00B63429"/>
    <w:rsid w:val="00B635D5"/>
    <w:rsid w:val="00B63716"/>
    <w:rsid w:val="00B63788"/>
    <w:rsid w:val="00B63F95"/>
    <w:rsid w:val="00B73E03"/>
    <w:rsid w:val="00B753A6"/>
    <w:rsid w:val="00B753EB"/>
    <w:rsid w:val="00B75480"/>
    <w:rsid w:val="00B76766"/>
    <w:rsid w:val="00B77D5C"/>
    <w:rsid w:val="00B77EE9"/>
    <w:rsid w:val="00B80005"/>
    <w:rsid w:val="00B803B0"/>
    <w:rsid w:val="00B807A3"/>
    <w:rsid w:val="00B80EA8"/>
    <w:rsid w:val="00B81A16"/>
    <w:rsid w:val="00B827B6"/>
    <w:rsid w:val="00B82A45"/>
    <w:rsid w:val="00B82D5B"/>
    <w:rsid w:val="00B85827"/>
    <w:rsid w:val="00B8632E"/>
    <w:rsid w:val="00B87422"/>
    <w:rsid w:val="00B877DF"/>
    <w:rsid w:val="00B91940"/>
    <w:rsid w:val="00B92086"/>
    <w:rsid w:val="00B92AA5"/>
    <w:rsid w:val="00B93031"/>
    <w:rsid w:val="00B96017"/>
    <w:rsid w:val="00B97526"/>
    <w:rsid w:val="00B97566"/>
    <w:rsid w:val="00B97992"/>
    <w:rsid w:val="00BA29E4"/>
    <w:rsid w:val="00BA37B7"/>
    <w:rsid w:val="00BA5E4F"/>
    <w:rsid w:val="00BA6D9C"/>
    <w:rsid w:val="00BA753A"/>
    <w:rsid w:val="00BA7732"/>
    <w:rsid w:val="00BB223D"/>
    <w:rsid w:val="00BB3391"/>
    <w:rsid w:val="00BB3520"/>
    <w:rsid w:val="00BB3747"/>
    <w:rsid w:val="00BB5834"/>
    <w:rsid w:val="00BB6905"/>
    <w:rsid w:val="00BB6A44"/>
    <w:rsid w:val="00BB6A48"/>
    <w:rsid w:val="00BC0001"/>
    <w:rsid w:val="00BC1BDF"/>
    <w:rsid w:val="00BC1F3E"/>
    <w:rsid w:val="00BC5508"/>
    <w:rsid w:val="00BC557F"/>
    <w:rsid w:val="00BD133C"/>
    <w:rsid w:val="00BD177D"/>
    <w:rsid w:val="00BD225E"/>
    <w:rsid w:val="00BD4A4B"/>
    <w:rsid w:val="00BD5956"/>
    <w:rsid w:val="00BE16D5"/>
    <w:rsid w:val="00BE2E36"/>
    <w:rsid w:val="00BE31EA"/>
    <w:rsid w:val="00BE4DDA"/>
    <w:rsid w:val="00BE7317"/>
    <w:rsid w:val="00BE7CE8"/>
    <w:rsid w:val="00BF09E7"/>
    <w:rsid w:val="00BF1232"/>
    <w:rsid w:val="00BF213C"/>
    <w:rsid w:val="00BF371D"/>
    <w:rsid w:val="00BF7C31"/>
    <w:rsid w:val="00C003F8"/>
    <w:rsid w:val="00C01968"/>
    <w:rsid w:val="00C01F91"/>
    <w:rsid w:val="00C02691"/>
    <w:rsid w:val="00C036E0"/>
    <w:rsid w:val="00C038D1"/>
    <w:rsid w:val="00C04C0B"/>
    <w:rsid w:val="00C06F52"/>
    <w:rsid w:val="00C070B6"/>
    <w:rsid w:val="00C0731C"/>
    <w:rsid w:val="00C078F4"/>
    <w:rsid w:val="00C079A0"/>
    <w:rsid w:val="00C11F8E"/>
    <w:rsid w:val="00C12417"/>
    <w:rsid w:val="00C124D3"/>
    <w:rsid w:val="00C14424"/>
    <w:rsid w:val="00C15D14"/>
    <w:rsid w:val="00C1699B"/>
    <w:rsid w:val="00C1756F"/>
    <w:rsid w:val="00C2119C"/>
    <w:rsid w:val="00C30585"/>
    <w:rsid w:val="00C31B21"/>
    <w:rsid w:val="00C3280E"/>
    <w:rsid w:val="00C337BB"/>
    <w:rsid w:val="00C3475A"/>
    <w:rsid w:val="00C34E7B"/>
    <w:rsid w:val="00C35B88"/>
    <w:rsid w:val="00C409D5"/>
    <w:rsid w:val="00C415FD"/>
    <w:rsid w:val="00C4244C"/>
    <w:rsid w:val="00C43046"/>
    <w:rsid w:val="00C44A84"/>
    <w:rsid w:val="00C457D0"/>
    <w:rsid w:val="00C46007"/>
    <w:rsid w:val="00C46E99"/>
    <w:rsid w:val="00C51BB4"/>
    <w:rsid w:val="00C52E34"/>
    <w:rsid w:val="00C5330D"/>
    <w:rsid w:val="00C55C08"/>
    <w:rsid w:val="00C5621C"/>
    <w:rsid w:val="00C6363B"/>
    <w:rsid w:val="00C641B9"/>
    <w:rsid w:val="00C64562"/>
    <w:rsid w:val="00C64D16"/>
    <w:rsid w:val="00C660FB"/>
    <w:rsid w:val="00C664D1"/>
    <w:rsid w:val="00C67BF7"/>
    <w:rsid w:val="00C71B58"/>
    <w:rsid w:val="00C72969"/>
    <w:rsid w:val="00C731D6"/>
    <w:rsid w:val="00C74087"/>
    <w:rsid w:val="00C74441"/>
    <w:rsid w:val="00C77578"/>
    <w:rsid w:val="00C77F98"/>
    <w:rsid w:val="00C815A5"/>
    <w:rsid w:val="00C81835"/>
    <w:rsid w:val="00C83A4B"/>
    <w:rsid w:val="00C84EC9"/>
    <w:rsid w:val="00C85562"/>
    <w:rsid w:val="00C90305"/>
    <w:rsid w:val="00C91F28"/>
    <w:rsid w:val="00C9249B"/>
    <w:rsid w:val="00C92CDD"/>
    <w:rsid w:val="00C93E7C"/>
    <w:rsid w:val="00C95F51"/>
    <w:rsid w:val="00C96FA8"/>
    <w:rsid w:val="00CA1350"/>
    <w:rsid w:val="00CA4F68"/>
    <w:rsid w:val="00CB1EC3"/>
    <w:rsid w:val="00CB3ACA"/>
    <w:rsid w:val="00CB5638"/>
    <w:rsid w:val="00CB60CD"/>
    <w:rsid w:val="00CB644E"/>
    <w:rsid w:val="00CB680F"/>
    <w:rsid w:val="00CC02EC"/>
    <w:rsid w:val="00CC1F4E"/>
    <w:rsid w:val="00CC2DCA"/>
    <w:rsid w:val="00CC3853"/>
    <w:rsid w:val="00CC3B58"/>
    <w:rsid w:val="00CC3C52"/>
    <w:rsid w:val="00CD0CF5"/>
    <w:rsid w:val="00CD1921"/>
    <w:rsid w:val="00CD1A4A"/>
    <w:rsid w:val="00CD385F"/>
    <w:rsid w:val="00CD4A9E"/>
    <w:rsid w:val="00CE0FEA"/>
    <w:rsid w:val="00CE1BAD"/>
    <w:rsid w:val="00CE3987"/>
    <w:rsid w:val="00CE59BD"/>
    <w:rsid w:val="00CE6B1A"/>
    <w:rsid w:val="00CE6C5A"/>
    <w:rsid w:val="00CE7BD7"/>
    <w:rsid w:val="00CF0FA5"/>
    <w:rsid w:val="00CF1465"/>
    <w:rsid w:val="00CF14D3"/>
    <w:rsid w:val="00CF180D"/>
    <w:rsid w:val="00CF1B46"/>
    <w:rsid w:val="00CF203A"/>
    <w:rsid w:val="00CF27DE"/>
    <w:rsid w:val="00CF43B5"/>
    <w:rsid w:val="00CF4842"/>
    <w:rsid w:val="00CF4F46"/>
    <w:rsid w:val="00CF6358"/>
    <w:rsid w:val="00CF6B64"/>
    <w:rsid w:val="00CF7F81"/>
    <w:rsid w:val="00D0018E"/>
    <w:rsid w:val="00D00226"/>
    <w:rsid w:val="00D010DD"/>
    <w:rsid w:val="00D042DD"/>
    <w:rsid w:val="00D07363"/>
    <w:rsid w:val="00D07A2D"/>
    <w:rsid w:val="00D10348"/>
    <w:rsid w:val="00D131DE"/>
    <w:rsid w:val="00D15674"/>
    <w:rsid w:val="00D1580F"/>
    <w:rsid w:val="00D1651E"/>
    <w:rsid w:val="00D16E97"/>
    <w:rsid w:val="00D17DA6"/>
    <w:rsid w:val="00D207DF"/>
    <w:rsid w:val="00D22255"/>
    <w:rsid w:val="00D22869"/>
    <w:rsid w:val="00D2371C"/>
    <w:rsid w:val="00D24F13"/>
    <w:rsid w:val="00D260EA"/>
    <w:rsid w:val="00D26CFE"/>
    <w:rsid w:val="00D26EC5"/>
    <w:rsid w:val="00D275A0"/>
    <w:rsid w:val="00D279FD"/>
    <w:rsid w:val="00D27BEB"/>
    <w:rsid w:val="00D3039B"/>
    <w:rsid w:val="00D3114F"/>
    <w:rsid w:val="00D315CC"/>
    <w:rsid w:val="00D31EB5"/>
    <w:rsid w:val="00D3237E"/>
    <w:rsid w:val="00D33115"/>
    <w:rsid w:val="00D33612"/>
    <w:rsid w:val="00D33916"/>
    <w:rsid w:val="00D36514"/>
    <w:rsid w:val="00D37B20"/>
    <w:rsid w:val="00D41D76"/>
    <w:rsid w:val="00D42F96"/>
    <w:rsid w:val="00D42F9D"/>
    <w:rsid w:val="00D440D6"/>
    <w:rsid w:val="00D44B46"/>
    <w:rsid w:val="00D45A8F"/>
    <w:rsid w:val="00D46084"/>
    <w:rsid w:val="00D460BA"/>
    <w:rsid w:val="00D46640"/>
    <w:rsid w:val="00D50943"/>
    <w:rsid w:val="00D5221E"/>
    <w:rsid w:val="00D53890"/>
    <w:rsid w:val="00D5513D"/>
    <w:rsid w:val="00D57947"/>
    <w:rsid w:val="00D57FE6"/>
    <w:rsid w:val="00D62011"/>
    <w:rsid w:val="00D628A6"/>
    <w:rsid w:val="00D62958"/>
    <w:rsid w:val="00D64033"/>
    <w:rsid w:val="00D65ACB"/>
    <w:rsid w:val="00D66499"/>
    <w:rsid w:val="00D66E59"/>
    <w:rsid w:val="00D7003B"/>
    <w:rsid w:val="00D70FCC"/>
    <w:rsid w:val="00D71EAE"/>
    <w:rsid w:val="00D743AD"/>
    <w:rsid w:val="00D74B03"/>
    <w:rsid w:val="00D76E31"/>
    <w:rsid w:val="00D76E98"/>
    <w:rsid w:val="00D77BAC"/>
    <w:rsid w:val="00D80A4C"/>
    <w:rsid w:val="00D8158C"/>
    <w:rsid w:val="00D8357E"/>
    <w:rsid w:val="00D835CF"/>
    <w:rsid w:val="00D83BAB"/>
    <w:rsid w:val="00D8564F"/>
    <w:rsid w:val="00D85DC2"/>
    <w:rsid w:val="00D9064A"/>
    <w:rsid w:val="00D90D8B"/>
    <w:rsid w:val="00D91708"/>
    <w:rsid w:val="00D9208B"/>
    <w:rsid w:val="00D93972"/>
    <w:rsid w:val="00D940A7"/>
    <w:rsid w:val="00D951FC"/>
    <w:rsid w:val="00D9553F"/>
    <w:rsid w:val="00D958D5"/>
    <w:rsid w:val="00D96E58"/>
    <w:rsid w:val="00D97592"/>
    <w:rsid w:val="00D97801"/>
    <w:rsid w:val="00DA0111"/>
    <w:rsid w:val="00DA1AB3"/>
    <w:rsid w:val="00DA3A98"/>
    <w:rsid w:val="00DA67B0"/>
    <w:rsid w:val="00DB0532"/>
    <w:rsid w:val="00DB11C7"/>
    <w:rsid w:val="00DB16F9"/>
    <w:rsid w:val="00DB1D70"/>
    <w:rsid w:val="00DB298C"/>
    <w:rsid w:val="00DB2B36"/>
    <w:rsid w:val="00DB3324"/>
    <w:rsid w:val="00DB55EC"/>
    <w:rsid w:val="00DB616E"/>
    <w:rsid w:val="00DB63E4"/>
    <w:rsid w:val="00DB72EA"/>
    <w:rsid w:val="00DC24FE"/>
    <w:rsid w:val="00DC26DA"/>
    <w:rsid w:val="00DC483C"/>
    <w:rsid w:val="00DC7C79"/>
    <w:rsid w:val="00DD0A25"/>
    <w:rsid w:val="00DD0C28"/>
    <w:rsid w:val="00DD0F1E"/>
    <w:rsid w:val="00DD145C"/>
    <w:rsid w:val="00DD17BB"/>
    <w:rsid w:val="00DD1AF0"/>
    <w:rsid w:val="00DD1C1B"/>
    <w:rsid w:val="00DD491F"/>
    <w:rsid w:val="00DD5020"/>
    <w:rsid w:val="00DD556E"/>
    <w:rsid w:val="00DD69C6"/>
    <w:rsid w:val="00DE17D3"/>
    <w:rsid w:val="00DE4633"/>
    <w:rsid w:val="00DE5793"/>
    <w:rsid w:val="00DE6399"/>
    <w:rsid w:val="00DE7A66"/>
    <w:rsid w:val="00DF0FAB"/>
    <w:rsid w:val="00DF12B8"/>
    <w:rsid w:val="00DF72A2"/>
    <w:rsid w:val="00E00B13"/>
    <w:rsid w:val="00E01881"/>
    <w:rsid w:val="00E02441"/>
    <w:rsid w:val="00E02DF0"/>
    <w:rsid w:val="00E02DFE"/>
    <w:rsid w:val="00E04800"/>
    <w:rsid w:val="00E04EBA"/>
    <w:rsid w:val="00E05293"/>
    <w:rsid w:val="00E05D66"/>
    <w:rsid w:val="00E10035"/>
    <w:rsid w:val="00E10B9E"/>
    <w:rsid w:val="00E10E75"/>
    <w:rsid w:val="00E111C7"/>
    <w:rsid w:val="00E11EED"/>
    <w:rsid w:val="00E12257"/>
    <w:rsid w:val="00E1250B"/>
    <w:rsid w:val="00E143C4"/>
    <w:rsid w:val="00E14EDB"/>
    <w:rsid w:val="00E175DD"/>
    <w:rsid w:val="00E216A3"/>
    <w:rsid w:val="00E23FF0"/>
    <w:rsid w:val="00E24574"/>
    <w:rsid w:val="00E26D64"/>
    <w:rsid w:val="00E27532"/>
    <w:rsid w:val="00E30234"/>
    <w:rsid w:val="00E30570"/>
    <w:rsid w:val="00E31134"/>
    <w:rsid w:val="00E33276"/>
    <w:rsid w:val="00E33A47"/>
    <w:rsid w:val="00E34058"/>
    <w:rsid w:val="00E3469F"/>
    <w:rsid w:val="00E34A57"/>
    <w:rsid w:val="00E35340"/>
    <w:rsid w:val="00E3703B"/>
    <w:rsid w:val="00E374EE"/>
    <w:rsid w:val="00E37C1D"/>
    <w:rsid w:val="00E416F2"/>
    <w:rsid w:val="00E42CDA"/>
    <w:rsid w:val="00E449DE"/>
    <w:rsid w:val="00E45179"/>
    <w:rsid w:val="00E45932"/>
    <w:rsid w:val="00E47695"/>
    <w:rsid w:val="00E47C6D"/>
    <w:rsid w:val="00E5046E"/>
    <w:rsid w:val="00E50746"/>
    <w:rsid w:val="00E50B38"/>
    <w:rsid w:val="00E53C3C"/>
    <w:rsid w:val="00E559AE"/>
    <w:rsid w:val="00E56BEE"/>
    <w:rsid w:val="00E56E3F"/>
    <w:rsid w:val="00E57863"/>
    <w:rsid w:val="00E63765"/>
    <w:rsid w:val="00E63873"/>
    <w:rsid w:val="00E6457B"/>
    <w:rsid w:val="00E64FF6"/>
    <w:rsid w:val="00E65484"/>
    <w:rsid w:val="00E66518"/>
    <w:rsid w:val="00E66881"/>
    <w:rsid w:val="00E67094"/>
    <w:rsid w:val="00E70CD1"/>
    <w:rsid w:val="00E70F0A"/>
    <w:rsid w:val="00E72DF2"/>
    <w:rsid w:val="00E76382"/>
    <w:rsid w:val="00E766D5"/>
    <w:rsid w:val="00E80B9A"/>
    <w:rsid w:val="00E80C92"/>
    <w:rsid w:val="00E81CDC"/>
    <w:rsid w:val="00E8235B"/>
    <w:rsid w:val="00E82AD0"/>
    <w:rsid w:val="00E833CF"/>
    <w:rsid w:val="00E834DE"/>
    <w:rsid w:val="00E83FCF"/>
    <w:rsid w:val="00E84BB0"/>
    <w:rsid w:val="00E853E9"/>
    <w:rsid w:val="00E863CD"/>
    <w:rsid w:val="00E9117E"/>
    <w:rsid w:val="00E919F5"/>
    <w:rsid w:val="00E91FAA"/>
    <w:rsid w:val="00E92AEE"/>
    <w:rsid w:val="00E97CE5"/>
    <w:rsid w:val="00EA13F7"/>
    <w:rsid w:val="00EA1655"/>
    <w:rsid w:val="00EA16CD"/>
    <w:rsid w:val="00EA1845"/>
    <w:rsid w:val="00EA1BB2"/>
    <w:rsid w:val="00EA223E"/>
    <w:rsid w:val="00EA31C6"/>
    <w:rsid w:val="00EA39CE"/>
    <w:rsid w:val="00EA3D18"/>
    <w:rsid w:val="00EA45A7"/>
    <w:rsid w:val="00EA56A9"/>
    <w:rsid w:val="00EA6B4C"/>
    <w:rsid w:val="00EB06A6"/>
    <w:rsid w:val="00EB4DE7"/>
    <w:rsid w:val="00EB5022"/>
    <w:rsid w:val="00EB543C"/>
    <w:rsid w:val="00EB57D7"/>
    <w:rsid w:val="00EB6F85"/>
    <w:rsid w:val="00EB79A2"/>
    <w:rsid w:val="00EB7E45"/>
    <w:rsid w:val="00EC07D5"/>
    <w:rsid w:val="00EC1CBF"/>
    <w:rsid w:val="00EC1D4E"/>
    <w:rsid w:val="00EC3B3B"/>
    <w:rsid w:val="00EC3DF9"/>
    <w:rsid w:val="00EC4DB2"/>
    <w:rsid w:val="00ED03C1"/>
    <w:rsid w:val="00ED3461"/>
    <w:rsid w:val="00ED4092"/>
    <w:rsid w:val="00ED4C66"/>
    <w:rsid w:val="00ED7046"/>
    <w:rsid w:val="00ED7C4E"/>
    <w:rsid w:val="00EE0A52"/>
    <w:rsid w:val="00EE0E09"/>
    <w:rsid w:val="00EE422F"/>
    <w:rsid w:val="00EE49A0"/>
    <w:rsid w:val="00EE5671"/>
    <w:rsid w:val="00EE63D3"/>
    <w:rsid w:val="00EE6594"/>
    <w:rsid w:val="00EE6EC8"/>
    <w:rsid w:val="00EE75A0"/>
    <w:rsid w:val="00EE7B0F"/>
    <w:rsid w:val="00EF22CB"/>
    <w:rsid w:val="00EF3340"/>
    <w:rsid w:val="00EF3918"/>
    <w:rsid w:val="00EF4A48"/>
    <w:rsid w:val="00EF4A87"/>
    <w:rsid w:val="00EF5A0F"/>
    <w:rsid w:val="00EF6A5A"/>
    <w:rsid w:val="00F0110A"/>
    <w:rsid w:val="00F02D1E"/>
    <w:rsid w:val="00F05BD6"/>
    <w:rsid w:val="00F07000"/>
    <w:rsid w:val="00F100C5"/>
    <w:rsid w:val="00F109B5"/>
    <w:rsid w:val="00F124B1"/>
    <w:rsid w:val="00F12812"/>
    <w:rsid w:val="00F13EBB"/>
    <w:rsid w:val="00F14387"/>
    <w:rsid w:val="00F154A0"/>
    <w:rsid w:val="00F208DE"/>
    <w:rsid w:val="00F20F75"/>
    <w:rsid w:val="00F20FC1"/>
    <w:rsid w:val="00F2456B"/>
    <w:rsid w:val="00F25833"/>
    <w:rsid w:val="00F25956"/>
    <w:rsid w:val="00F27B46"/>
    <w:rsid w:val="00F30C77"/>
    <w:rsid w:val="00F31681"/>
    <w:rsid w:val="00F32FC8"/>
    <w:rsid w:val="00F36131"/>
    <w:rsid w:val="00F40CD2"/>
    <w:rsid w:val="00F4205E"/>
    <w:rsid w:val="00F45D63"/>
    <w:rsid w:val="00F46240"/>
    <w:rsid w:val="00F50946"/>
    <w:rsid w:val="00F50B74"/>
    <w:rsid w:val="00F50D66"/>
    <w:rsid w:val="00F5109E"/>
    <w:rsid w:val="00F51BE1"/>
    <w:rsid w:val="00F5528F"/>
    <w:rsid w:val="00F55E91"/>
    <w:rsid w:val="00F56C08"/>
    <w:rsid w:val="00F602D7"/>
    <w:rsid w:val="00F63AC4"/>
    <w:rsid w:val="00F641A1"/>
    <w:rsid w:val="00F64B07"/>
    <w:rsid w:val="00F66B86"/>
    <w:rsid w:val="00F70058"/>
    <w:rsid w:val="00F72058"/>
    <w:rsid w:val="00F73164"/>
    <w:rsid w:val="00F737F3"/>
    <w:rsid w:val="00F74463"/>
    <w:rsid w:val="00F77A6D"/>
    <w:rsid w:val="00F84082"/>
    <w:rsid w:val="00F84A42"/>
    <w:rsid w:val="00F85017"/>
    <w:rsid w:val="00F85A27"/>
    <w:rsid w:val="00F86054"/>
    <w:rsid w:val="00F86E36"/>
    <w:rsid w:val="00F92086"/>
    <w:rsid w:val="00F93DB6"/>
    <w:rsid w:val="00F949A3"/>
    <w:rsid w:val="00F94AFE"/>
    <w:rsid w:val="00F94F51"/>
    <w:rsid w:val="00F97898"/>
    <w:rsid w:val="00FA0A07"/>
    <w:rsid w:val="00FA4E75"/>
    <w:rsid w:val="00FA5F16"/>
    <w:rsid w:val="00FB039F"/>
    <w:rsid w:val="00FB1A83"/>
    <w:rsid w:val="00FB290B"/>
    <w:rsid w:val="00FB3BCF"/>
    <w:rsid w:val="00FB4010"/>
    <w:rsid w:val="00FB404A"/>
    <w:rsid w:val="00FB4A6F"/>
    <w:rsid w:val="00FB53C7"/>
    <w:rsid w:val="00FB6D91"/>
    <w:rsid w:val="00FB753D"/>
    <w:rsid w:val="00FC186D"/>
    <w:rsid w:val="00FC3FCF"/>
    <w:rsid w:val="00FC6A96"/>
    <w:rsid w:val="00FC6B81"/>
    <w:rsid w:val="00FD01EE"/>
    <w:rsid w:val="00FD1F0C"/>
    <w:rsid w:val="00FD2BBB"/>
    <w:rsid w:val="00FD6DD1"/>
    <w:rsid w:val="00FD7666"/>
    <w:rsid w:val="00FE1AC8"/>
    <w:rsid w:val="00FE28BB"/>
    <w:rsid w:val="00FE3745"/>
    <w:rsid w:val="00FE3B91"/>
    <w:rsid w:val="00FE45A1"/>
    <w:rsid w:val="00FE6233"/>
    <w:rsid w:val="00FE635D"/>
    <w:rsid w:val="00FE6C60"/>
    <w:rsid w:val="00FF0F91"/>
    <w:rsid w:val="00FF31CF"/>
    <w:rsid w:val="00FF5E07"/>
    <w:rsid w:val="00FF654A"/>
    <w:rsid w:val="00F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37624C9"/>
  <w15:docId w15:val="{0EB56136-B0FF-497E-9DD2-B0C13D868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iPriority="3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62DB"/>
    <w:pPr>
      <w:spacing w:line="280" w:lineRule="exact"/>
    </w:pPr>
    <w:rPr>
      <w:rFonts w:ascii="Myriad Pro" w:hAnsi="Myriad Pro"/>
      <w:lang w:val="de-DE" w:eastAsia="de-DE"/>
    </w:rPr>
  </w:style>
  <w:style w:type="paragraph" w:styleId="berschrift1">
    <w:name w:val="heading 1"/>
    <w:basedOn w:val="Untertitel"/>
    <w:next w:val="Standard"/>
    <w:link w:val="berschrift1Zchn"/>
    <w:qFormat/>
    <w:rsid w:val="003F61C0"/>
    <w:pPr>
      <w:numPr>
        <w:ilvl w:val="0"/>
      </w:numPr>
      <w:tabs>
        <w:tab w:val="num" w:pos="709"/>
      </w:tabs>
      <w:ind w:left="709" w:hanging="709"/>
      <w:outlineLvl w:val="0"/>
    </w:pPr>
    <w:rPr>
      <w:rFonts w:cs="Arial"/>
      <w:bCs/>
      <w:kern w:val="32"/>
      <w:szCs w:val="32"/>
      <w:lang w:eastAsia="de-CH"/>
    </w:rPr>
  </w:style>
  <w:style w:type="paragraph" w:styleId="berschrift2">
    <w:name w:val="heading 2"/>
    <w:basedOn w:val="berschrift1"/>
    <w:next w:val="Standard"/>
    <w:link w:val="berschrift2Zchn"/>
    <w:qFormat/>
    <w:rsid w:val="003F61C0"/>
    <w:pPr>
      <w:keepNext/>
      <w:outlineLvl w:val="1"/>
    </w:pPr>
    <w:rPr>
      <w:bCs w:val="0"/>
      <w:iCs w:val="0"/>
      <w:kern w:val="0"/>
      <w:sz w:val="20"/>
      <w:szCs w:val="28"/>
    </w:rPr>
  </w:style>
  <w:style w:type="paragraph" w:styleId="berschrift3">
    <w:name w:val="heading 3"/>
    <w:basedOn w:val="berschrift2"/>
    <w:next w:val="Standard"/>
    <w:qFormat/>
    <w:rsid w:val="00545BF0"/>
    <w:pPr>
      <w:numPr>
        <w:ilvl w:val="2"/>
      </w:numPr>
      <w:tabs>
        <w:tab w:val="num" w:pos="709"/>
      </w:tabs>
      <w:ind w:left="709" w:hanging="709"/>
      <w:outlineLvl w:val="2"/>
    </w:pPr>
    <w:rPr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rsid w:val="00004A40"/>
    <w:pPr>
      <w:numPr>
        <w:numId w:val="4"/>
      </w:numPr>
    </w:pPr>
  </w:style>
  <w:style w:type="numbering" w:customStyle="1" w:styleId="FormatvorlageNummerierteListe">
    <w:name w:val="Formatvorlage Nummerierte Liste"/>
    <w:basedOn w:val="KeineListe"/>
    <w:rsid w:val="003E3D8B"/>
    <w:pPr>
      <w:numPr>
        <w:numId w:val="2"/>
      </w:numPr>
    </w:pPr>
  </w:style>
  <w:style w:type="table" w:customStyle="1" w:styleId="Tabellengitternetz">
    <w:name w:val="Tabellengitternetz"/>
    <w:basedOn w:val="NormaleTabelle"/>
    <w:rsid w:val="00C51BB4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next w:val="Standard"/>
    <w:rsid w:val="00C51BB4"/>
    <w:rPr>
      <w:b/>
    </w:rPr>
  </w:style>
  <w:style w:type="paragraph" w:styleId="Untertitel">
    <w:name w:val="Subtitle"/>
    <w:basedOn w:val="Standard"/>
    <w:next w:val="Standard"/>
    <w:link w:val="UntertitelZchn"/>
    <w:qFormat/>
    <w:rsid w:val="00CD0CF5"/>
    <w:pPr>
      <w:numPr>
        <w:ilvl w:val="1"/>
      </w:numPr>
      <w:spacing w:after="120"/>
    </w:pPr>
    <w:rPr>
      <w:rFonts w:eastAsiaTheme="majorEastAsia" w:cstheme="majorBidi"/>
      <w:b/>
      <w:iCs/>
      <w:color w:val="5F5F5F"/>
      <w:spacing w:val="15"/>
      <w:sz w:val="24"/>
      <w:szCs w:val="24"/>
    </w:rPr>
  </w:style>
  <w:style w:type="paragraph" w:styleId="Sprechblasentext">
    <w:name w:val="Balloon Text"/>
    <w:basedOn w:val="Standard"/>
    <w:semiHidden/>
    <w:rsid w:val="00821745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rsid w:val="003F61C0"/>
    <w:rPr>
      <w:rFonts w:ascii="Myriad Pro" w:eastAsiaTheme="majorEastAsia" w:hAnsi="Myriad Pro" w:cs="Arial"/>
      <w:b/>
      <w:bCs/>
      <w:iCs/>
      <w:color w:val="595959" w:themeColor="text1" w:themeTint="A6"/>
      <w:spacing w:val="15"/>
      <w:kern w:val="32"/>
      <w:sz w:val="24"/>
      <w:szCs w:val="32"/>
      <w:lang w:val="de-DE"/>
    </w:rPr>
  </w:style>
  <w:style w:type="character" w:customStyle="1" w:styleId="berschrift2Zchn">
    <w:name w:val="Überschrift 2 Zchn"/>
    <w:link w:val="berschrift2"/>
    <w:rsid w:val="003F61C0"/>
    <w:rPr>
      <w:rFonts w:ascii="Myriad Pro" w:eastAsiaTheme="majorEastAsia" w:hAnsi="Myriad Pro" w:cs="Arial"/>
      <w:b/>
      <w:color w:val="595959" w:themeColor="text1" w:themeTint="A6"/>
      <w:spacing w:val="15"/>
      <w:szCs w:val="28"/>
      <w:lang w:val="de-DE"/>
    </w:rPr>
  </w:style>
  <w:style w:type="character" w:customStyle="1" w:styleId="UntertitelZchn">
    <w:name w:val="Untertitel Zchn"/>
    <w:basedOn w:val="Absatz-Standardschriftart"/>
    <w:link w:val="Untertitel"/>
    <w:rsid w:val="00CD0CF5"/>
    <w:rPr>
      <w:rFonts w:ascii="Myriad Pro" w:eastAsiaTheme="majorEastAsia" w:hAnsi="Myriad Pro" w:cstheme="majorBidi"/>
      <w:b/>
      <w:iCs/>
      <w:color w:val="5F5F5F"/>
      <w:spacing w:val="15"/>
      <w:sz w:val="24"/>
      <w:szCs w:val="24"/>
      <w:lang w:val="de-DE" w:eastAsia="de-DE"/>
    </w:rPr>
  </w:style>
  <w:style w:type="paragraph" w:styleId="Kopfzeile">
    <w:name w:val="header"/>
    <w:basedOn w:val="Standard"/>
    <w:rsid w:val="00AF2FA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F2FA1"/>
    <w:pPr>
      <w:tabs>
        <w:tab w:val="center" w:pos="4536"/>
        <w:tab w:val="right" w:pos="9072"/>
      </w:tabs>
    </w:pPr>
  </w:style>
  <w:style w:type="paragraph" w:styleId="Verzeichnis1">
    <w:name w:val="toc 1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  <w:rPr>
      <w:b/>
    </w:rPr>
  </w:style>
  <w:style w:type="paragraph" w:styleId="Verzeichnis2">
    <w:name w:val="toc 2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</w:style>
  <w:style w:type="paragraph" w:styleId="Verzeichnis3">
    <w:name w:val="toc 3"/>
    <w:basedOn w:val="Standard"/>
    <w:next w:val="Standard"/>
    <w:autoRedefine/>
    <w:rsid w:val="00E8235B"/>
    <w:pPr>
      <w:tabs>
        <w:tab w:val="left" w:pos="720"/>
        <w:tab w:val="right" w:leader="dot" w:pos="9628"/>
      </w:tabs>
      <w:ind w:left="720" w:hanging="720"/>
    </w:pPr>
  </w:style>
  <w:style w:type="character" w:styleId="Hyperlink">
    <w:name w:val="Hyperlink"/>
    <w:rsid w:val="00AF2FA1"/>
    <w:rPr>
      <w:color w:val="808000"/>
      <w:u w:val="single"/>
    </w:rPr>
  </w:style>
  <w:style w:type="numbering" w:customStyle="1" w:styleId="FormatvorlageMitGliederung">
    <w:name w:val="Formatvorlage Mit Gliederung"/>
    <w:basedOn w:val="KeineListe"/>
    <w:rsid w:val="00004A40"/>
    <w:pPr>
      <w:numPr>
        <w:numId w:val="3"/>
      </w:numPr>
    </w:pPr>
  </w:style>
  <w:style w:type="paragraph" w:customStyle="1" w:styleId="Gruss">
    <w:name w:val="Gruss"/>
    <w:basedOn w:val="Standard"/>
    <w:rsid w:val="004C31A4"/>
    <w:pPr>
      <w:keepNext/>
    </w:pPr>
  </w:style>
  <w:style w:type="paragraph" w:customStyle="1" w:styleId="StandardSeitenzahl">
    <w:name w:val="Standard Seitenzahl"/>
    <w:basedOn w:val="Standard"/>
    <w:rsid w:val="00144D4F"/>
    <w:pPr>
      <w:jc w:val="right"/>
    </w:pPr>
  </w:style>
  <w:style w:type="paragraph" w:styleId="NurText">
    <w:name w:val="Plain Text"/>
    <w:basedOn w:val="Standard"/>
    <w:link w:val="NurTextZchn"/>
    <w:uiPriority w:val="99"/>
    <w:rsid w:val="00606F03"/>
    <w:rPr>
      <w:rFonts w:ascii="Courier New" w:hAnsi="Courier New" w:cs="Courier New"/>
    </w:rPr>
  </w:style>
  <w:style w:type="character" w:customStyle="1" w:styleId="roh">
    <w:name w:val="roh"/>
    <w:semiHidden/>
    <w:rsid w:val="005A7ED7"/>
    <w:rPr>
      <w:rFonts w:ascii="Arial" w:hAnsi="Arial" w:cs="Arial"/>
      <w:color w:val="000080"/>
      <w:sz w:val="20"/>
      <w:szCs w:val="20"/>
    </w:rPr>
  </w:style>
  <w:style w:type="paragraph" w:styleId="Listenabsatz">
    <w:name w:val="List Paragraph"/>
    <w:basedOn w:val="Standard"/>
    <w:uiPriority w:val="34"/>
    <w:qFormat/>
    <w:rsid w:val="00451D3F"/>
    <w:pPr>
      <w:ind w:left="708"/>
    </w:pPr>
  </w:style>
  <w:style w:type="character" w:customStyle="1" w:styleId="NurTextZchn">
    <w:name w:val="Nur Text Zchn"/>
    <w:link w:val="NurText"/>
    <w:uiPriority w:val="99"/>
    <w:rsid w:val="00017563"/>
    <w:rPr>
      <w:rFonts w:ascii="Courier New" w:hAnsi="Courier New" w:cs="Courier New"/>
      <w:lang w:val="de-DE" w:eastAsia="de-DE"/>
    </w:rPr>
  </w:style>
  <w:style w:type="paragraph" w:styleId="Dokumentstruktur">
    <w:name w:val="Document Map"/>
    <w:basedOn w:val="Standard"/>
    <w:link w:val="DokumentstrukturZchn"/>
    <w:rsid w:val="003B487C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rsid w:val="003B487C"/>
    <w:rPr>
      <w:rFonts w:ascii="Tahoma" w:hAnsi="Tahoma" w:cs="Tahoma"/>
      <w:sz w:val="16"/>
      <w:szCs w:val="16"/>
      <w:lang w:val="de-DE" w:eastAsia="de-DE"/>
    </w:rPr>
  </w:style>
  <w:style w:type="paragraph" w:customStyle="1" w:styleId="Default">
    <w:name w:val="Default"/>
    <w:rsid w:val="00992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lenraster1">
    <w:name w:val="Tabellenraster1"/>
    <w:basedOn w:val="NormaleTabelle"/>
    <w:next w:val="Tabellengitternetz"/>
    <w:uiPriority w:val="39"/>
    <w:rsid w:val="00BC1BDF"/>
    <w:rPr>
      <w:rFonts w:ascii="Arial" w:eastAsia="Calibri" w:hAnsi="Arial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4"/>
    <w:qFormat/>
    <w:rsid w:val="007505C8"/>
    <w:pPr>
      <w:spacing w:after="480" w:line="240" w:lineRule="auto"/>
      <w:contextualSpacing/>
    </w:pPr>
    <w:rPr>
      <w:rFonts w:eastAsiaTheme="majorEastAsia" w:cstheme="majorBidi"/>
      <w:b/>
      <w:color w:val="95C11F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7505C8"/>
    <w:rPr>
      <w:rFonts w:ascii="Myriad Pro" w:eastAsiaTheme="majorEastAsia" w:hAnsi="Myriad Pro" w:cstheme="majorBidi"/>
      <w:b/>
      <w:color w:val="95C11F"/>
      <w:spacing w:val="5"/>
      <w:kern w:val="28"/>
      <w:sz w:val="28"/>
      <w:szCs w:val="52"/>
      <w:lang w:val="de-DE" w:eastAsia="de-DE"/>
    </w:rPr>
  </w:style>
  <w:style w:type="paragraph" w:styleId="KeinLeerraum">
    <w:name w:val="No Spacing"/>
    <w:uiPriority w:val="1"/>
    <w:qFormat/>
    <w:rsid w:val="007063C0"/>
    <w:rPr>
      <w:rFonts w:ascii="Myriad Pro" w:hAnsi="Myriad Pro"/>
      <w:lang w:val="de-DE" w:eastAsia="de-DE"/>
    </w:rPr>
  </w:style>
  <w:style w:type="paragraph" w:styleId="Listennummer">
    <w:name w:val="List Number"/>
    <w:basedOn w:val="Standard"/>
    <w:uiPriority w:val="3"/>
    <w:rsid w:val="008E380E"/>
    <w:pPr>
      <w:numPr>
        <w:numId w:val="34"/>
      </w:numPr>
      <w:spacing w:line="300" w:lineRule="exact"/>
      <w:contextualSpacing/>
      <w:jc w:val="both"/>
    </w:pPr>
    <w:rPr>
      <w:rFonts w:ascii="Calibri Light" w:eastAsiaTheme="minorHAnsi" w:hAnsi="Calibri Light" w:cstheme="minorBidi"/>
      <w:color w:val="000000" w:themeColor="text1"/>
      <w:sz w:val="21"/>
      <w:szCs w:val="21"/>
      <w:lang w:val="de-CH" w:eastAsia="en-US"/>
    </w:rPr>
  </w:style>
  <w:style w:type="table" w:styleId="Tabellenraster">
    <w:name w:val="Table Grid"/>
    <w:basedOn w:val="NormaleTabelle"/>
    <w:uiPriority w:val="39"/>
    <w:rsid w:val="008E380E"/>
    <w:pPr>
      <w:spacing w:after="240"/>
    </w:pPr>
    <w:rPr>
      <w:rFonts w:asciiTheme="minorHAnsi" w:eastAsiaTheme="minorHAnsi" w:hAnsiTheme="minorHAnsi" w:cstheme="minorBidi"/>
      <w:color w:val="000000" w:themeColor="text1"/>
      <w:sz w:val="21"/>
      <w:szCs w:val="21"/>
      <w:lang w:eastAsia="en-US"/>
    </w:r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character" w:styleId="Kommentarzeichen">
    <w:name w:val="annotation reference"/>
    <w:basedOn w:val="Absatz-Standardschriftart"/>
    <w:semiHidden/>
    <w:unhideWhenUsed/>
    <w:rsid w:val="00826F0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26F07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semiHidden/>
    <w:rsid w:val="00826F07"/>
    <w:rPr>
      <w:rFonts w:ascii="Myriad Pro" w:hAnsi="Myriad Pro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26F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26F07"/>
    <w:rPr>
      <w:rFonts w:ascii="Myriad Pro" w:hAnsi="Myriad Pro"/>
      <w:b/>
      <w:bCs/>
      <w:lang w:val="de-DE" w:eastAsia="de-DE"/>
    </w:rPr>
  </w:style>
  <w:style w:type="paragraph" w:styleId="berarbeitung">
    <w:name w:val="Revision"/>
    <w:hidden/>
    <w:uiPriority w:val="99"/>
    <w:semiHidden/>
    <w:rsid w:val="00475FA8"/>
    <w:rPr>
      <w:rFonts w:ascii="Myriad Pro" w:hAnsi="Myriad Pro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2483">
          <w:marLeft w:val="2"/>
          <w:marRight w:val="2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53647">
              <w:marLeft w:val="2338"/>
              <w:marRight w:val="123"/>
              <w:marTop w:val="0"/>
              <w:marBottom w:val="246"/>
              <w:divBdr>
                <w:top w:val="none" w:sz="0" w:space="0" w:color="auto"/>
                <w:left w:val="single" w:sz="4" w:space="12" w:color="F0F0F0"/>
                <w:bottom w:val="none" w:sz="0" w:space="0" w:color="auto"/>
                <w:right w:val="single" w:sz="4" w:space="6" w:color="F0F0F0"/>
              </w:divBdr>
              <w:divsChild>
                <w:div w:id="209258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6" w:color="F0F0F0"/>
                    <w:bottom w:val="none" w:sz="0" w:space="0" w:color="auto"/>
                    <w:right w:val="single" w:sz="4" w:space="6" w:color="F0F0F0"/>
                  </w:divBdr>
                  <w:divsChild>
                    <w:div w:id="67156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1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27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8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1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EBA57B4DBCD346A60F639FA9069DD6" ma:contentTypeVersion="4" ma:contentTypeDescription="Create a new document." ma:contentTypeScope="" ma:versionID="32c7fa01f85394f6a298aef06f7e509b">
  <xsd:schema xmlns:xsd="http://www.w3.org/2001/XMLSchema" xmlns:xs="http://www.w3.org/2001/XMLSchema" xmlns:p="http://schemas.microsoft.com/office/2006/metadata/properties" xmlns:ns2="95d299ce-270d-4ee4-aa94-ac1942add486" targetNamespace="http://schemas.microsoft.com/office/2006/metadata/properties" ma:root="true" ma:fieldsID="34447d04cbb3f33590625f26a3450116" ns2:_="">
    <xsd:import namespace="95d299ce-270d-4ee4-aa94-ac1942add4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299ce-270d-4ee4-aa94-ac1942add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76BAB4-370E-4358-BDF3-87E117DAC2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d299ce-270d-4ee4-aa94-ac1942add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87AAD3-F30A-464E-B25E-B0320D13FB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13EA6B-FD37-41FA-BDB1-C21E71353A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E9B62B-723D-488E-B939-E5F126FD18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Adresse</vt:lpstr>
    </vt:vector>
  </TitlesOfParts>
  <Company>HP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creator>Marius Huber</dc:creator>
  <cp:lastModifiedBy>Claudia Kuratli</cp:lastModifiedBy>
  <cp:revision>11</cp:revision>
  <cp:lastPrinted>2023-03-03T13:29:00Z</cp:lastPrinted>
  <dcterms:created xsi:type="dcterms:W3CDTF">2021-10-21T08:13:00Z</dcterms:created>
  <dcterms:modified xsi:type="dcterms:W3CDTF">2023-03-03T13:29:00Z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0x010100D9EBA57B4DBCD346A60F639FA9069DD6</vt:lpwstr>
  </property>
</Properties>
</file>